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97" w:rsidRPr="009F7648"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b/>
          <w:sz w:val="72"/>
        </w:rPr>
      </w:pPr>
      <w:r w:rsidRPr="009F7648">
        <w:rPr>
          <w:b/>
          <w:sz w:val="72"/>
        </w:rPr>
        <w:t>NECA 500</w:t>
      </w:r>
    </w:p>
    <w:p w:rsidR="00AE3F3A" w:rsidRPr="00897A53"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sz w:val="44"/>
        </w:rPr>
      </w:pPr>
    </w:p>
    <w:p w:rsidR="00AE3F3A"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9044C6" w:rsidRDefault="009044C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9044C6" w:rsidRPr="00656F61" w:rsidRDefault="009044C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AE3F3A" w:rsidRPr="00656F61" w:rsidRDefault="00930506" w:rsidP="009044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r>
        <w:rPr>
          <w:noProof/>
        </w:rPr>
        <w:drawing>
          <wp:inline distT="0" distB="0" distL="0" distR="0">
            <wp:extent cx="173736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333500"/>
                    </a:xfrm>
                    <a:prstGeom prst="rect">
                      <a:avLst/>
                    </a:prstGeom>
                    <a:noFill/>
                    <a:ln>
                      <a:noFill/>
                    </a:ln>
                  </pic:spPr>
                </pic:pic>
              </a:graphicData>
            </a:graphic>
          </wp:inline>
        </w:drawing>
      </w: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56"/>
        </w:rPr>
      </w:pPr>
    </w:p>
    <w:p w:rsidR="00CD5697" w:rsidRPr="009F7648" w:rsidRDefault="00FF75F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b/>
          <w:i/>
          <w:sz w:val="56"/>
        </w:rPr>
      </w:pPr>
      <w:r>
        <w:rPr>
          <w:b/>
          <w:i/>
          <w:sz w:val="56"/>
        </w:rPr>
        <w:t>Standa</w:t>
      </w:r>
      <w:bookmarkStart w:id="0" w:name="_GoBack"/>
      <w:bookmarkEnd w:id="0"/>
      <w:r>
        <w:rPr>
          <w:b/>
          <w:i/>
          <w:sz w:val="56"/>
        </w:rPr>
        <w:t>rd</w:t>
      </w:r>
      <w:r w:rsidR="00CD5697" w:rsidRPr="009F7648">
        <w:rPr>
          <w:b/>
          <w:i/>
          <w:sz w:val="56"/>
        </w:rPr>
        <w:t xml:space="preserve"> for Installing</w:t>
      </w:r>
      <w:r w:rsidR="00E00920">
        <w:rPr>
          <w:b/>
          <w:i/>
          <w:sz w:val="56"/>
        </w:rPr>
        <w:t xml:space="preserve"> </w:t>
      </w:r>
      <w:r w:rsidR="00CD5697" w:rsidRPr="009F7648">
        <w:rPr>
          <w:b/>
          <w:i/>
          <w:sz w:val="56"/>
        </w:rPr>
        <w:t>and Maintaining Indoor</w:t>
      </w:r>
      <w:r w:rsidR="00E00920">
        <w:rPr>
          <w:b/>
          <w:i/>
          <w:sz w:val="56"/>
        </w:rPr>
        <w:t xml:space="preserve"> </w:t>
      </w:r>
      <w:r w:rsidR="00CD5697" w:rsidRPr="009F7648">
        <w:rPr>
          <w:b/>
          <w:i/>
          <w:sz w:val="56"/>
        </w:rPr>
        <w:t>Commercial Lighting Systems</w:t>
      </w: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1316E8" w:rsidRPr="0018143C" w:rsidRDefault="001316E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b/>
          <w:sz w:val="32"/>
        </w:rPr>
      </w:pPr>
      <w:r w:rsidRPr="001921DE">
        <w:rPr>
          <w:b/>
          <w:sz w:val="26"/>
        </w:rPr>
        <w:t>Jointly developed by the</w:t>
      </w: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b/>
          <w:sz w:val="32"/>
        </w:rPr>
      </w:pPr>
      <w:r w:rsidRPr="001921DE">
        <w:rPr>
          <w:b/>
          <w:sz w:val="32"/>
        </w:rPr>
        <w:t>National Electrical Contractors Association</w:t>
      </w:r>
      <w:r w:rsidRPr="001921DE">
        <w:rPr>
          <w:b/>
          <w:sz w:val="26"/>
        </w:rPr>
        <w:t xml:space="preserv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2"/>
        </w:rPr>
      </w:pPr>
      <w:r w:rsidRPr="001921DE">
        <w:rPr>
          <w:b/>
          <w:sz w:val="32"/>
        </w:rPr>
        <w:t>Illuminating Engineering Society of North America</w:t>
      </w: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CD5697" w:rsidRPr="0018143C"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4"/>
        </w:rPr>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b/>
          <w:sz w:val="32"/>
        </w:rPr>
      </w:pPr>
      <w:r>
        <w:rPr>
          <w:b/>
          <w:sz w:val="32"/>
        </w:rPr>
        <w:t>ANSI Canvass</w:t>
      </w:r>
      <w:r w:rsidRPr="00656F61">
        <w:rPr>
          <w:b/>
          <w:sz w:val="32"/>
        </w:rPr>
        <w:t xml:space="preserve"> Draft</w:t>
      </w:r>
    </w:p>
    <w:p w:rsidR="00AE3F3A" w:rsidRPr="00656F61" w:rsidRDefault="0093050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r>
        <w:rPr>
          <w:b/>
          <w:sz w:val="32"/>
        </w:rPr>
        <w:t>June 2020</w:t>
      </w: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p>
    <w:p w:rsidR="00AE3F3A" w:rsidRPr="00656F61"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p>
    <w:p w:rsidR="00AE3F3A"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pPr>
      <w:r>
        <w:rPr>
          <w:i/>
        </w:rPr>
        <w:t xml:space="preserve">National Electrical Installation </w:t>
      </w:r>
      <w:r w:rsidR="00FF75F3">
        <w:rPr>
          <w:i/>
        </w:rPr>
        <w:t>Standard</w:t>
      </w:r>
      <w:r>
        <w:rPr>
          <w:i/>
        </w:rPr>
        <w:t>s</w:t>
      </w:r>
      <w:r>
        <w:t xml:space="preserve">, </w:t>
      </w:r>
      <w:r>
        <w:rPr>
          <w:i/>
        </w:rPr>
        <w:t xml:space="preserve">NEIS, </w:t>
      </w:r>
      <w:r>
        <w:t xml:space="preserve">and the </w:t>
      </w:r>
      <w:r>
        <w:rPr>
          <w:i/>
        </w:rPr>
        <w:t>NEIS</w:t>
      </w:r>
      <w:r>
        <w:t xml:space="preserve"> logo </w:t>
      </w:r>
    </w:p>
    <w:p w:rsidR="009F7648" w:rsidRDefault="00AE3F3A"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sz w:val="22"/>
        </w:rPr>
      </w:pPr>
      <w:r>
        <w:t>are trademarks of the National Electrical Contractors Association</w:t>
      </w:r>
    </w:p>
    <w:p w:rsidR="0027233C" w:rsidRPr="009044C6" w:rsidRDefault="009F7648" w:rsidP="00213F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40"/>
        </w:rPr>
      </w:pPr>
      <w:r>
        <w:rPr>
          <w:sz w:val="22"/>
        </w:rPr>
        <w:br w:type="page"/>
      </w:r>
      <w:bookmarkStart w:id="1" w:name="OLE_LINK3"/>
      <w:bookmarkStart w:id="2" w:name="OLE_LINK4"/>
      <w:bookmarkEnd w:id="1"/>
      <w:bookmarkEnd w:id="2"/>
      <w:r w:rsidR="0027233C" w:rsidRPr="009044C6">
        <w:rPr>
          <w:b/>
          <w:sz w:val="40"/>
        </w:rPr>
        <w:lastRenderedPageBreak/>
        <w:t>Table of Contents</w:t>
      </w:r>
    </w:p>
    <w:p w:rsidR="0027233C"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27233C"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27233C" w:rsidRPr="00BE0583"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szCs w:val="22"/>
        </w:rPr>
      </w:pPr>
      <w:r w:rsidRPr="00BE0583">
        <w:rPr>
          <w:b/>
          <w:color w:val="000000"/>
          <w:sz w:val="24"/>
          <w:szCs w:val="22"/>
        </w:rPr>
        <w:t>Foreword</w:t>
      </w:r>
    </w:p>
    <w:p w:rsidR="0027233C" w:rsidRPr="002660B2"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4"/>
        </w:rPr>
        <w:t xml:space="preserve">1. </w:t>
      </w:r>
      <w:r w:rsidRPr="00BE0583">
        <w:rPr>
          <w:b/>
          <w:color w:val="000000"/>
          <w:szCs w:val="24"/>
        </w:rPr>
        <w:tab/>
        <w:t>Scope</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1</w:t>
      </w:r>
      <w:r w:rsidRPr="002660B2">
        <w:rPr>
          <w:color w:val="000000"/>
          <w:sz w:val="22"/>
          <w:szCs w:val="22"/>
        </w:rPr>
        <w:t xml:space="preserve">.1 </w:t>
      </w:r>
      <w:r w:rsidRPr="002660B2">
        <w:rPr>
          <w:color w:val="000000"/>
          <w:sz w:val="22"/>
          <w:szCs w:val="22"/>
        </w:rPr>
        <w:tab/>
      </w:r>
      <w:r>
        <w:rPr>
          <w:color w:val="000000"/>
          <w:sz w:val="22"/>
          <w:szCs w:val="22"/>
        </w:rPr>
        <w:t>Products and Applications Included</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1.2</w:t>
      </w:r>
      <w:r w:rsidRPr="002660B2">
        <w:rPr>
          <w:color w:val="000000"/>
          <w:sz w:val="22"/>
          <w:szCs w:val="22"/>
        </w:rPr>
        <w:t xml:space="preserve"> </w:t>
      </w:r>
      <w:r w:rsidRPr="002660B2">
        <w:rPr>
          <w:color w:val="000000"/>
          <w:sz w:val="22"/>
          <w:szCs w:val="22"/>
        </w:rPr>
        <w:tab/>
      </w:r>
      <w:r>
        <w:rPr>
          <w:color w:val="000000"/>
          <w:sz w:val="22"/>
          <w:szCs w:val="22"/>
        </w:rPr>
        <w:t>Products and Applications Excluded</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1.3</w:t>
      </w:r>
      <w:r w:rsidRPr="002660B2">
        <w:rPr>
          <w:color w:val="000000"/>
          <w:sz w:val="22"/>
          <w:szCs w:val="22"/>
        </w:rPr>
        <w:t xml:space="preserve"> </w:t>
      </w:r>
      <w:r w:rsidRPr="002660B2">
        <w:rPr>
          <w:color w:val="000000"/>
          <w:sz w:val="22"/>
          <w:szCs w:val="22"/>
        </w:rPr>
        <w:tab/>
      </w:r>
      <w:r>
        <w:rPr>
          <w:color w:val="000000"/>
          <w:sz w:val="22"/>
          <w:szCs w:val="22"/>
        </w:rPr>
        <w:t>Regulatory and Other Requirements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1</w:t>
      </w:r>
      <w:r w:rsidRPr="002660B2">
        <w:rPr>
          <w:color w:val="000000"/>
          <w:sz w:val="22"/>
          <w:szCs w:val="22"/>
        </w:rPr>
        <w:t>.</w:t>
      </w:r>
      <w:r>
        <w:rPr>
          <w:color w:val="000000"/>
          <w:sz w:val="22"/>
          <w:szCs w:val="22"/>
        </w:rPr>
        <w:t>4</w:t>
      </w:r>
      <w:r w:rsidRPr="002660B2">
        <w:rPr>
          <w:color w:val="000000"/>
          <w:sz w:val="22"/>
          <w:szCs w:val="22"/>
        </w:rPr>
        <w:t xml:space="preserve"> </w:t>
      </w:r>
      <w:r w:rsidRPr="002660B2">
        <w:rPr>
          <w:color w:val="000000"/>
          <w:sz w:val="22"/>
          <w:szCs w:val="22"/>
        </w:rPr>
        <w:tab/>
      </w:r>
      <w:r>
        <w:rPr>
          <w:color w:val="000000"/>
          <w:sz w:val="22"/>
          <w:szCs w:val="22"/>
        </w:rPr>
        <w:t>Mandatory Requirements, Permissive Requirements, Quality and Performance Recommendations, Explanatory Material, and Informational Annexes</w:t>
      </w:r>
      <w:r w:rsidR="00BE0583" w:rsidRPr="00F05534">
        <w:rPr>
          <w:bCs/>
          <w:sz w:val="22"/>
        </w:rPr>
        <w:tab/>
      </w:r>
    </w:p>
    <w:p w:rsidR="0027233C" w:rsidRPr="002660B2"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2. </w:t>
      </w:r>
      <w:r w:rsidRPr="00BE0583">
        <w:rPr>
          <w:b/>
          <w:color w:val="000000"/>
          <w:szCs w:val="22"/>
        </w:rPr>
        <w:tab/>
        <w:t>Definitions</w:t>
      </w:r>
      <w:r w:rsidR="00BE0583" w:rsidRPr="00BE0583">
        <w:rPr>
          <w:b/>
          <w:bCs/>
          <w:szCs w:val="24"/>
        </w:rPr>
        <w:tab/>
      </w:r>
    </w:p>
    <w:p w:rsidR="0027233C" w:rsidRPr="002660B2"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3. </w:t>
      </w:r>
      <w:r w:rsidRPr="00BE0583">
        <w:rPr>
          <w:b/>
          <w:color w:val="000000"/>
          <w:szCs w:val="22"/>
        </w:rPr>
        <w:tab/>
        <w:t>Electrical Safety</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sidRPr="002660B2">
        <w:rPr>
          <w:color w:val="000000"/>
          <w:sz w:val="22"/>
          <w:szCs w:val="22"/>
        </w:rPr>
        <w:t xml:space="preserve">3.1 </w:t>
      </w:r>
      <w:r w:rsidRPr="002660B2">
        <w:rPr>
          <w:color w:val="000000"/>
          <w:sz w:val="22"/>
          <w:szCs w:val="22"/>
        </w:rPr>
        <w:tab/>
        <w:t>General</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sidRPr="002660B2">
        <w:rPr>
          <w:color w:val="000000"/>
          <w:sz w:val="22"/>
          <w:szCs w:val="22"/>
        </w:rPr>
        <w:t>3.</w:t>
      </w:r>
      <w:r>
        <w:rPr>
          <w:color w:val="000000"/>
          <w:sz w:val="22"/>
          <w:szCs w:val="22"/>
        </w:rPr>
        <w:t>2</w:t>
      </w:r>
      <w:r w:rsidRPr="002660B2">
        <w:rPr>
          <w:color w:val="000000"/>
          <w:sz w:val="22"/>
          <w:szCs w:val="22"/>
        </w:rPr>
        <w:t xml:space="preserve"> </w:t>
      </w:r>
      <w:r w:rsidRPr="002660B2">
        <w:rPr>
          <w:color w:val="000000"/>
          <w:sz w:val="22"/>
          <w:szCs w:val="22"/>
        </w:rPr>
        <w:tab/>
      </w:r>
      <w:r>
        <w:rPr>
          <w:color w:val="000000"/>
          <w:sz w:val="22"/>
          <w:szCs w:val="22"/>
        </w:rPr>
        <w:t>De-Energizing Equipment</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3.3</w:t>
      </w:r>
      <w:r w:rsidRPr="002660B2">
        <w:rPr>
          <w:color w:val="000000"/>
          <w:sz w:val="22"/>
          <w:szCs w:val="22"/>
        </w:rPr>
        <w:t xml:space="preserve"> </w:t>
      </w:r>
      <w:r w:rsidRPr="002660B2">
        <w:rPr>
          <w:color w:val="000000"/>
          <w:sz w:val="22"/>
          <w:szCs w:val="22"/>
        </w:rPr>
        <w:tab/>
      </w:r>
      <w:r>
        <w:rPr>
          <w:color w:val="000000"/>
          <w:sz w:val="22"/>
          <w:szCs w:val="22"/>
        </w:rPr>
        <w:t>Energizing Equipment</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3.4</w:t>
      </w:r>
      <w:r w:rsidRPr="002660B2">
        <w:rPr>
          <w:color w:val="000000"/>
          <w:sz w:val="22"/>
          <w:szCs w:val="22"/>
        </w:rPr>
        <w:t xml:space="preserve"> </w:t>
      </w:r>
      <w:r w:rsidRPr="002660B2">
        <w:rPr>
          <w:color w:val="000000"/>
          <w:sz w:val="22"/>
          <w:szCs w:val="22"/>
        </w:rPr>
        <w:tab/>
      </w:r>
      <w:r>
        <w:rPr>
          <w:color w:val="000000"/>
          <w:sz w:val="22"/>
          <w:szCs w:val="22"/>
        </w:rPr>
        <w:t>Branch Circuit and Switching Conductors</w:t>
      </w:r>
      <w:r w:rsidR="00BE0583" w:rsidRPr="00F05534">
        <w:rPr>
          <w:bCs/>
          <w:sz w:val="22"/>
        </w:rPr>
        <w:tab/>
      </w:r>
    </w:p>
    <w:p w:rsidR="0027233C"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4. </w:t>
      </w:r>
      <w:r w:rsidRPr="00BE0583">
        <w:rPr>
          <w:b/>
          <w:color w:val="000000"/>
          <w:szCs w:val="22"/>
        </w:rPr>
        <w:tab/>
        <w:t>Preliminary Installation Procedures</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4</w:t>
      </w:r>
      <w:r w:rsidRPr="002660B2">
        <w:rPr>
          <w:color w:val="000000"/>
          <w:sz w:val="22"/>
          <w:szCs w:val="22"/>
        </w:rPr>
        <w:t xml:space="preserve">.1 </w:t>
      </w:r>
      <w:r w:rsidRPr="002660B2">
        <w:rPr>
          <w:color w:val="000000"/>
          <w:sz w:val="22"/>
          <w:szCs w:val="22"/>
        </w:rPr>
        <w:tab/>
      </w:r>
      <w:r>
        <w:rPr>
          <w:color w:val="000000"/>
          <w:sz w:val="22"/>
          <w:szCs w:val="22"/>
        </w:rPr>
        <w:t>Receiving, Handling, and Storage</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4</w:t>
      </w:r>
      <w:r w:rsidRPr="002660B2">
        <w:rPr>
          <w:color w:val="000000"/>
          <w:sz w:val="22"/>
          <w:szCs w:val="22"/>
        </w:rPr>
        <w:t>.</w:t>
      </w:r>
      <w:r>
        <w:rPr>
          <w:color w:val="000000"/>
          <w:sz w:val="22"/>
          <w:szCs w:val="22"/>
        </w:rPr>
        <w:t>2</w:t>
      </w:r>
      <w:r w:rsidRPr="002660B2">
        <w:rPr>
          <w:color w:val="000000"/>
          <w:sz w:val="22"/>
          <w:szCs w:val="22"/>
        </w:rPr>
        <w:t xml:space="preserve"> </w:t>
      </w:r>
      <w:r w:rsidRPr="002660B2">
        <w:rPr>
          <w:color w:val="000000"/>
          <w:sz w:val="22"/>
          <w:szCs w:val="22"/>
        </w:rPr>
        <w:tab/>
      </w:r>
      <w:r w:rsidRPr="001921DE">
        <w:rPr>
          <w:sz w:val="22"/>
          <w:szCs w:val="22"/>
        </w:rPr>
        <w:t>Site Preparation</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4.3</w:t>
      </w:r>
      <w:r w:rsidRPr="002660B2">
        <w:rPr>
          <w:color w:val="000000"/>
          <w:sz w:val="22"/>
          <w:szCs w:val="22"/>
        </w:rPr>
        <w:t xml:space="preserve"> </w:t>
      </w:r>
      <w:r w:rsidRPr="002660B2">
        <w:rPr>
          <w:color w:val="000000"/>
          <w:sz w:val="22"/>
          <w:szCs w:val="22"/>
        </w:rPr>
        <w:tab/>
      </w:r>
      <w:r w:rsidRPr="001921DE">
        <w:rPr>
          <w:sz w:val="22"/>
          <w:szCs w:val="22"/>
        </w:rPr>
        <w:t xml:space="preserve">Coordination </w:t>
      </w:r>
      <w:r w:rsidR="001316E8" w:rsidRPr="001921DE">
        <w:rPr>
          <w:sz w:val="22"/>
          <w:szCs w:val="22"/>
        </w:rPr>
        <w:t>with</w:t>
      </w:r>
      <w:r w:rsidRPr="001921DE">
        <w:rPr>
          <w:sz w:val="22"/>
          <w:szCs w:val="22"/>
        </w:rPr>
        <w:t xml:space="preserve"> Other Trades</w:t>
      </w:r>
      <w:r w:rsidR="00BE0583" w:rsidRPr="00F05534">
        <w:rPr>
          <w:bCs/>
          <w:sz w:val="22"/>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5. </w:t>
      </w:r>
      <w:r w:rsidRPr="00BE0583">
        <w:rPr>
          <w:b/>
          <w:color w:val="000000"/>
          <w:szCs w:val="22"/>
        </w:rPr>
        <w:tab/>
      </w:r>
      <w:r w:rsidRPr="00BE0583">
        <w:rPr>
          <w:b/>
          <w:szCs w:val="22"/>
        </w:rPr>
        <w:t>General Installation Procedures</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 xml:space="preserve">.1 </w:t>
      </w:r>
      <w:r w:rsidRPr="002660B2">
        <w:rPr>
          <w:color w:val="000000"/>
          <w:sz w:val="22"/>
          <w:szCs w:val="22"/>
        </w:rPr>
        <w:tab/>
      </w:r>
      <w:r w:rsidRPr="001921DE">
        <w:rPr>
          <w:sz w:val="22"/>
          <w:szCs w:val="22"/>
        </w:rPr>
        <w:t>General</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w:t>
      </w:r>
      <w:r>
        <w:rPr>
          <w:color w:val="000000"/>
          <w:sz w:val="22"/>
          <w:szCs w:val="22"/>
        </w:rPr>
        <w:t>2</w:t>
      </w:r>
      <w:r w:rsidRPr="002660B2">
        <w:rPr>
          <w:color w:val="000000"/>
          <w:sz w:val="22"/>
          <w:szCs w:val="22"/>
        </w:rPr>
        <w:t xml:space="preserve"> </w:t>
      </w:r>
      <w:r w:rsidRPr="002660B2">
        <w:rPr>
          <w:color w:val="000000"/>
          <w:sz w:val="22"/>
          <w:szCs w:val="22"/>
        </w:rPr>
        <w:tab/>
      </w:r>
      <w:r w:rsidRPr="001921DE">
        <w:rPr>
          <w:sz w:val="22"/>
          <w:szCs w:val="22"/>
        </w:rPr>
        <w:t>Hangers and Supports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5.3</w:t>
      </w:r>
      <w:r w:rsidRPr="002660B2">
        <w:rPr>
          <w:color w:val="000000"/>
          <w:sz w:val="22"/>
          <w:szCs w:val="22"/>
        </w:rPr>
        <w:t xml:space="preserve"> </w:t>
      </w:r>
      <w:r w:rsidRPr="002660B2">
        <w:rPr>
          <w:color w:val="000000"/>
          <w:sz w:val="22"/>
          <w:szCs w:val="22"/>
        </w:rPr>
        <w:tab/>
      </w:r>
      <w:r w:rsidRPr="001921DE">
        <w:rPr>
          <w:sz w:val="22"/>
          <w:szCs w:val="22"/>
        </w:rPr>
        <w:t>Lay-In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5.4</w:t>
      </w:r>
      <w:r w:rsidRPr="002660B2">
        <w:rPr>
          <w:color w:val="000000"/>
          <w:sz w:val="22"/>
          <w:szCs w:val="22"/>
        </w:rPr>
        <w:t xml:space="preserve"> </w:t>
      </w:r>
      <w:r w:rsidRPr="002660B2">
        <w:rPr>
          <w:color w:val="000000"/>
          <w:sz w:val="22"/>
          <w:szCs w:val="22"/>
        </w:rPr>
        <w:tab/>
      </w:r>
      <w:r w:rsidRPr="001921DE">
        <w:rPr>
          <w:sz w:val="22"/>
          <w:szCs w:val="22"/>
        </w:rPr>
        <w:t>Downlights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w:t>
      </w:r>
      <w:r>
        <w:rPr>
          <w:color w:val="000000"/>
          <w:sz w:val="22"/>
          <w:szCs w:val="22"/>
        </w:rPr>
        <w:t>5</w:t>
      </w:r>
      <w:r w:rsidRPr="002660B2">
        <w:rPr>
          <w:color w:val="000000"/>
          <w:sz w:val="22"/>
          <w:szCs w:val="22"/>
        </w:rPr>
        <w:t xml:space="preserve"> </w:t>
      </w:r>
      <w:r w:rsidRPr="002660B2">
        <w:rPr>
          <w:color w:val="000000"/>
          <w:sz w:val="22"/>
          <w:szCs w:val="22"/>
        </w:rPr>
        <w:tab/>
      </w:r>
      <w:r w:rsidRPr="001921DE">
        <w:rPr>
          <w:sz w:val="22"/>
          <w:szCs w:val="22"/>
        </w:rPr>
        <w:t>Recessed Fluorescent Troffers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5.6</w:t>
      </w:r>
      <w:r w:rsidRPr="002660B2">
        <w:rPr>
          <w:color w:val="000000"/>
          <w:sz w:val="22"/>
          <w:szCs w:val="22"/>
        </w:rPr>
        <w:t xml:space="preserve"> </w:t>
      </w:r>
      <w:r w:rsidRPr="002660B2">
        <w:rPr>
          <w:color w:val="000000"/>
          <w:sz w:val="22"/>
          <w:szCs w:val="22"/>
        </w:rPr>
        <w:tab/>
      </w:r>
      <w:r w:rsidRPr="001921DE">
        <w:rPr>
          <w:sz w:val="22"/>
          <w:szCs w:val="22"/>
        </w:rPr>
        <w:t>Other Recessed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5.7</w:t>
      </w:r>
      <w:r w:rsidRPr="002660B2">
        <w:rPr>
          <w:color w:val="000000"/>
          <w:sz w:val="22"/>
          <w:szCs w:val="22"/>
        </w:rPr>
        <w:t xml:space="preserve"> </w:t>
      </w:r>
      <w:r w:rsidRPr="002660B2">
        <w:rPr>
          <w:color w:val="000000"/>
          <w:sz w:val="22"/>
          <w:szCs w:val="22"/>
        </w:rPr>
        <w:tab/>
      </w:r>
      <w:r w:rsidRPr="001921DE">
        <w:rPr>
          <w:sz w:val="22"/>
          <w:szCs w:val="22"/>
        </w:rPr>
        <w:t>Surface and Suspended Lighting Systems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w:t>
      </w:r>
      <w:r>
        <w:rPr>
          <w:color w:val="000000"/>
          <w:sz w:val="22"/>
          <w:szCs w:val="22"/>
        </w:rPr>
        <w:t>8</w:t>
      </w:r>
      <w:r w:rsidRPr="002660B2">
        <w:rPr>
          <w:color w:val="000000"/>
          <w:sz w:val="22"/>
          <w:szCs w:val="22"/>
        </w:rPr>
        <w:t xml:space="preserve"> </w:t>
      </w:r>
      <w:r w:rsidRPr="002660B2">
        <w:rPr>
          <w:color w:val="000000"/>
          <w:sz w:val="22"/>
          <w:szCs w:val="22"/>
        </w:rPr>
        <w:tab/>
      </w:r>
      <w:r w:rsidRPr="001921DE">
        <w:rPr>
          <w:sz w:val="22"/>
          <w:szCs w:val="22"/>
        </w:rPr>
        <w:t>Surface-Mounted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5.9</w:t>
      </w:r>
      <w:r w:rsidRPr="002660B2">
        <w:rPr>
          <w:color w:val="000000"/>
          <w:sz w:val="22"/>
          <w:szCs w:val="22"/>
        </w:rPr>
        <w:t xml:space="preserve"> </w:t>
      </w:r>
      <w:r w:rsidRPr="002660B2">
        <w:rPr>
          <w:color w:val="000000"/>
          <w:sz w:val="22"/>
          <w:szCs w:val="22"/>
        </w:rPr>
        <w:tab/>
      </w:r>
      <w:r w:rsidRPr="001921DE">
        <w:rPr>
          <w:sz w:val="22"/>
          <w:szCs w:val="22"/>
        </w:rPr>
        <w:t>Close-to-Ceiling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.1</w:t>
      </w:r>
      <w:r>
        <w:rPr>
          <w:color w:val="000000"/>
          <w:sz w:val="22"/>
          <w:szCs w:val="22"/>
        </w:rPr>
        <w:t>0</w:t>
      </w:r>
      <w:r w:rsidRPr="002660B2">
        <w:rPr>
          <w:color w:val="000000"/>
          <w:sz w:val="22"/>
          <w:szCs w:val="22"/>
        </w:rPr>
        <w:t xml:space="preserve"> </w:t>
      </w:r>
      <w:r w:rsidRPr="002660B2">
        <w:rPr>
          <w:color w:val="000000"/>
          <w:sz w:val="22"/>
          <w:szCs w:val="22"/>
        </w:rPr>
        <w:tab/>
      </w:r>
      <w:r w:rsidRPr="001921DE">
        <w:rPr>
          <w:sz w:val="22"/>
          <w:szCs w:val="22"/>
        </w:rPr>
        <w:t>Suspended Direct, Indirect, and Direct/Indirect Lighting Systems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w:t>
      </w:r>
      <w:r>
        <w:rPr>
          <w:color w:val="000000"/>
          <w:sz w:val="22"/>
          <w:szCs w:val="22"/>
        </w:rPr>
        <w:t>11</w:t>
      </w:r>
      <w:r w:rsidRPr="002660B2">
        <w:rPr>
          <w:color w:val="000000"/>
          <w:sz w:val="22"/>
          <w:szCs w:val="22"/>
        </w:rPr>
        <w:t xml:space="preserve"> </w:t>
      </w:r>
      <w:r w:rsidRPr="002660B2">
        <w:rPr>
          <w:color w:val="000000"/>
          <w:sz w:val="22"/>
          <w:szCs w:val="22"/>
        </w:rPr>
        <w:tab/>
      </w:r>
      <w:r w:rsidRPr="001921DE">
        <w:rPr>
          <w:sz w:val="22"/>
          <w:szCs w:val="22"/>
        </w:rPr>
        <w:t>Pendant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5.12</w:t>
      </w:r>
      <w:r w:rsidRPr="002660B2">
        <w:rPr>
          <w:color w:val="000000"/>
          <w:sz w:val="22"/>
          <w:szCs w:val="22"/>
        </w:rPr>
        <w:t xml:space="preserve"> </w:t>
      </w:r>
      <w:r w:rsidRPr="002660B2">
        <w:rPr>
          <w:color w:val="000000"/>
          <w:sz w:val="22"/>
          <w:szCs w:val="22"/>
        </w:rPr>
        <w:tab/>
      </w:r>
      <w:r w:rsidRPr="001921DE">
        <w:rPr>
          <w:sz w:val="22"/>
          <w:szCs w:val="22"/>
        </w:rPr>
        <w:t>Track Lighting Systems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.1</w:t>
      </w:r>
      <w:r>
        <w:rPr>
          <w:color w:val="000000"/>
          <w:sz w:val="22"/>
          <w:szCs w:val="22"/>
        </w:rPr>
        <w:t>3</w:t>
      </w:r>
      <w:r w:rsidRPr="002660B2">
        <w:rPr>
          <w:color w:val="000000"/>
          <w:sz w:val="22"/>
          <w:szCs w:val="22"/>
        </w:rPr>
        <w:t xml:space="preserve"> </w:t>
      </w:r>
      <w:r w:rsidRPr="002660B2">
        <w:rPr>
          <w:color w:val="000000"/>
          <w:sz w:val="22"/>
          <w:szCs w:val="22"/>
        </w:rPr>
        <w:tab/>
      </w:r>
      <w:r w:rsidRPr="001921DE">
        <w:rPr>
          <w:sz w:val="22"/>
          <w:szCs w:val="22"/>
        </w:rPr>
        <w:t>Wall-Mounted Luminaires</w:t>
      </w:r>
      <w:r w:rsidR="00BE0583" w:rsidRPr="00F05534">
        <w:rPr>
          <w:bCs/>
          <w:sz w:val="22"/>
        </w:rPr>
        <w:tab/>
      </w:r>
    </w:p>
    <w:p w:rsidR="00CE3B79" w:rsidRPr="00F05534" w:rsidRDefault="00CE3B79" w:rsidP="00CE3B79">
      <w:pPr>
        <w:pStyle w:val="Outline0081"/>
        <w:tabs>
          <w:tab w:val="left" w:pos="720"/>
          <w:tab w:val="right" w:leader="dot" w:pos="9360"/>
        </w:tabs>
        <w:spacing w:line="259" w:lineRule="auto"/>
        <w:ind w:left="720" w:hanging="720"/>
        <w:rPr>
          <w:bCs/>
          <w:sz w:val="22"/>
        </w:rPr>
      </w:pPr>
      <w:r>
        <w:rPr>
          <w:color w:val="000000"/>
          <w:sz w:val="22"/>
          <w:szCs w:val="22"/>
        </w:rPr>
        <w:t>5</w:t>
      </w:r>
      <w:r w:rsidRPr="002660B2">
        <w:rPr>
          <w:color w:val="000000"/>
          <w:sz w:val="22"/>
          <w:szCs w:val="22"/>
        </w:rPr>
        <w:t>.1</w:t>
      </w:r>
      <w:r>
        <w:rPr>
          <w:color w:val="000000"/>
          <w:sz w:val="22"/>
          <w:szCs w:val="22"/>
        </w:rPr>
        <w:t>4</w:t>
      </w:r>
      <w:r w:rsidRPr="002660B2">
        <w:rPr>
          <w:color w:val="000000"/>
          <w:sz w:val="22"/>
          <w:szCs w:val="22"/>
        </w:rPr>
        <w:t xml:space="preserve"> </w:t>
      </w:r>
      <w:r w:rsidRPr="002660B2">
        <w:rPr>
          <w:color w:val="000000"/>
          <w:sz w:val="22"/>
          <w:szCs w:val="22"/>
        </w:rPr>
        <w:tab/>
      </w:r>
      <w:r>
        <w:rPr>
          <w:color w:val="000000"/>
          <w:sz w:val="22"/>
          <w:szCs w:val="22"/>
        </w:rPr>
        <w:t>Power Over Ethernet (PoE) Lighting Systems</w:t>
      </w:r>
      <w:r w:rsidRPr="00F05534">
        <w:rPr>
          <w:bCs/>
          <w:sz w:val="22"/>
        </w:rPr>
        <w:tab/>
      </w:r>
    </w:p>
    <w:p w:rsidR="0027233C"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6. </w:t>
      </w:r>
      <w:r w:rsidRPr="00BE0583">
        <w:rPr>
          <w:b/>
          <w:color w:val="000000"/>
          <w:szCs w:val="22"/>
        </w:rPr>
        <w:tab/>
      </w:r>
      <w:r w:rsidRPr="00BE0583">
        <w:rPr>
          <w:b/>
          <w:szCs w:val="22"/>
        </w:rPr>
        <w:t>Final Installation Procedures</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w:t>
      </w:r>
      <w:r w:rsidRPr="002660B2">
        <w:rPr>
          <w:color w:val="000000"/>
          <w:sz w:val="22"/>
          <w:szCs w:val="22"/>
        </w:rPr>
        <w:t xml:space="preserve">.1 </w:t>
      </w:r>
      <w:r w:rsidRPr="002660B2">
        <w:rPr>
          <w:color w:val="000000"/>
          <w:sz w:val="22"/>
          <w:szCs w:val="22"/>
        </w:rPr>
        <w:tab/>
      </w:r>
      <w:r w:rsidRPr="001921DE">
        <w:rPr>
          <w:sz w:val="22"/>
          <w:szCs w:val="22"/>
        </w:rPr>
        <w:t>Electrical Connections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w:t>
      </w:r>
      <w:r w:rsidRPr="002660B2">
        <w:rPr>
          <w:color w:val="000000"/>
          <w:sz w:val="22"/>
          <w:szCs w:val="22"/>
        </w:rPr>
        <w:t>.</w:t>
      </w:r>
      <w:r>
        <w:rPr>
          <w:color w:val="000000"/>
          <w:sz w:val="22"/>
          <w:szCs w:val="22"/>
        </w:rPr>
        <w:t>2</w:t>
      </w:r>
      <w:r w:rsidRPr="002660B2">
        <w:rPr>
          <w:color w:val="000000"/>
          <w:sz w:val="22"/>
          <w:szCs w:val="22"/>
        </w:rPr>
        <w:t xml:space="preserve"> </w:t>
      </w:r>
      <w:r w:rsidRPr="002660B2">
        <w:rPr>
          <w:color w:val="000000"/>
          <w:sz w:val="22"/>
          <w:szCs w:val="22"/>
        </w:rPr>
        <w:tab/>
      </w:r>
      <w:r w:rsidRPr="001921DE">
        <w:rPr>
          <w:sz w:val="22"/>
          <w:szCs w:val="22"/>
        </w:rPr>
        <w:t>Interior Cleaning</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6.3</w:t>
      </w:r>
      <w:r w:rsidRPr="002660B2">
        <w:rPr>
          <w:color w:val="000000"/>
          <w:sz w:val="22"/>
          <w:szCs w:val="22"/>
        </w:rPr>
        <w:t xml:space="preserve"> </w:t>
      </w:r>
      <w:r w:rsidRPr="002660B2">
        <w:rPr>
          <w:color w:val="000000"/>
          <w:sz w:val="22"/>
          <w:szCs w:val="22"/>
        </w:rPr>
        <w:tab/>
      </w:r>
      <w:r w:rsidR="00BD0DD3">
        <w:rPr>
          <w:color w:val="000000"/>
          <w:sz w:val="22"/>
          <w:szCs w:val="22"/>
        </w:rPr>
        <w:t xml:space="preserve">Installing </w:t>
      </w:r>
      <w:r w:rsidRPr="001921DE">
        <w:rPr>
          <w:sz w:val="22"/>
          <w:szCs w:val="22"/>
        </w:rPr>
        <w:t>Lamp</w:t>
      </w:r>
      <w:r w:rsidR="00BD0DD3">
        <w:rPr>
          <w:sz w:val="22"/>
          <w:szCs w:val="22"/>
        </w:rPr>
        <w:t>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6.4</w:t>
      </w:r>
      <w:r w:rsidRPr="002660B2">
        <w:rPr>
          <w:color w:val="000000"/>
          <w:sz w:val="22"/>
          <w:szCs w:val="22"/>
        </w:rPr>
        <w:t xml:space="preserve"> </w:t>
      </w:r>
      <w:r w:rsidRPr="002660B2">
        <w:rPr>
          <w:color w:val="000000"/>
          <w:sz w:val="22"/>
          <w:szCs w:val="22"/>
        </w:rPr>
        <w:tab/>
      </w:r>
      <w:r w:rsidRPr="001921DE">
        <w:rPr>
          <w:sz w:val="22"/>
          <w:szCs w:val="22"/>
        </w:rPr>
        <w:t>Final Cleaning and Completion of Luminaire Installation</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w:t>
      </w:r>
      <w:r w:rsidRPr="002660B2">
        <w:rPr>
          <w:color w:val="000000"/>
          <w:sz w:val="22"/>
          <w:szCs w:val="22"/>
        </w:rPr>
        <w:t>.</w:t>
      </w:r>
      <w:r>
        <w:rPr>
          <w:color w:val="000000"/>
          <w:sz w:val="22"/>
          <w:szCs w:val="22"/>
        </w:rPr>
        <w:t>5</w:t>
      </w:r>
      <w:r w:rsidRPr="002660B2">
        <w:rPr>
          <w:color w:val="000000"/>
          <w:sz w:val="22"/>
          <w:szCs w:val="22"/>
        </w:rPr>
        <w:t xml:space="preserve"> </w:t>
      </w:r>
      <w:r w:rsidRPr="002660B2">
        <w:rPr>
          <w:color w:val="000000"/>
          <w:sz w:val="22"/>
          <w:szCs w:val="22"/>
        </w:rPr>
        <w:tab/>
      </w:r>
      <w:r w:rsidRPr="001921DE">
        <w:rPr>
          <w:sz w:val="22"/>
          <w:szCs w:val="22"/>
        </w:rPr>
        <w:t>Energizing and Testing</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6.6</w:t>
      </w:r>
      <w:r w:rsidRPr="002660B2">
        <w:rPr>
          <w:color w:val="000000"/>
          <w:sz w:val="22"/>
          <w:szCs w:val="22"/>
        </w:rPr>
        <w:t xml:space="preserve"> </w:t>
      </w:r>
      <w:r w:rsidRPr="002660B2">
        <w:rPr>
          <w:color w:val="000000"/>
          <w:sz w:val="22"/>
          <w:szCs w:val="22"/>
        </w:rPr>
        <w:tab/>
      </w:r>
      <w:r w:rsidRPr="001921DE">
        <w:rPr>
          <w:sz w:val="22"/>
          <w:szCs w:val="22"/>
        </w:rPr>
        <w:t>Punchlist and Acceptance</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lastRenderedPageBreak/>
        <w:t>6.7</w:t>
      </w:r>
      <w:r w:rsidRPr="002660B2">
        <w:rPr>
          <w:color w:val="000000"/>
          <w:sz w:val="22"/>
          <w:szCs w:val="22"/>
        </w:rPr>
        <w:t xml:space="preserve"> </w:t>
      </w:r>
      <w:r w:rsidRPr="002660B2">
        <w:rPr>
          <w:color w:val="000000"/>
          <w:sz w:val="22"/>
          <w:szCs w:val="22"/>
        </w:rPr>
        <w:tab/>
      </w:r>
      <w:r w:rsidRPr="001921DE">
        <w:rPr>
          <w:sz w:val="22"/>
          <w:szCs w:val="22"/>
        </w:rPr>
        <w:t>Project Deliverables</w:t>
      </w:r>
      <w:r w:rsidR="00BE0583" w:rsidRPr="00F05534">
        <w:rPr>
          <w:bCs/>
          <w:sz w:val="22"/>
        </w:rPr>
        <w:tab/>
      </w:r>
    </w:p>
    <w:p w:rsidR="0027233C" w:rsidRPr="00BE0583"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7. </w:t>
      </w:r>
      <w:r w:rsidRPr="00BE0583">
        <w:rPr>
          <w:b/>
          <w:color w:val="000000"/>
          <w:szCs w:val="22"/>
        </w:rPr>
        <w:tab/>
      </w:r>
      <w:r w:rsidRPr="00BE0583">
        <w:rPr>
          <w:b/>
          <w:szCs w:val="22"/>
        </w:rPr>
        <w:t>Maintenance</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7</w:t>
      </w:r>
      <w:r w:rsidRPr="002660B2">
        <w:rPr>
          <w:color w:val="000000"/>
          <w:sz w:val="22"/>
          <w:szCs w:val="22"/>
        </w:rPr>
        <w:t xml:space="preserve">.1 </w:t>
      </w:r>
      <w:r w:rsidRPr="002660B2">
        <w:rPr>
          <w:color w:val="000000"/>
          <w:sz w:val="22"/>
          <w:szCs w:val="22"/>
        </w:rPr>
        <w:tab/>
      </w:r>
      <w:r w:rsidRPr="001921DE">
        <w:rPr>
          <w:sz w:val="22"/>
          <w:szCs w:val="22"/>
        </w:rPr>
        <w:t>General</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7</w:t>
      </w:r>
      <w:r w:rsidRPr="002660B2">
        <w:rPr>
          <w:color w:val="000000"/>
          <w:sz w:val="22"/>
          <w:szCs w:val="22"/>
        </w:rPr>
        <w:t>.</w:t>
      </w:r>
      <w:r>
        <w:rPr>
          <w:color w:val="000000"/>
          <w:sz w:val="22"/>
          <w:szCs w:val="22"/>
        </w:rPr>
        <w:t>2</w:t>
      </w:r>
      <w:r w:rsidRPr="002660B2">
        <w:rPr>
          <w:color w:val="000000"/>
          <w:sz w:val="22"/>
          <w:szCs w:val="22"/>
        </w:rPr>
        <w:t xml:space="preserve"> </w:t>
      </w:r>
      <w:r w:rsidRPr="002660B2">
        <w:rPr>
          <w:color w:val="000000"/>
          <w:sz w:val="22"/>
          <w:szCs w:val="22"/>
        </w:rPr>
        <w:tab/>
      </w:r>
      <w:r w:rsidRPr="001921DE">
        <w:rPr>
          <w:sz w:val="22"/>
          <w:szCs w:val="22"/>
        </w:rPr>
        <w:t>Replacing Luminaire Components</w:t>
      </w:r>
      <w:r w:rsidR="00BE0583" w:rsidRPr="00F05534">
        <w:rPr>
          <w:bCs/>
          <w:sz w:val="22"/>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color w:val="000000"/>
          <w:szCs w:val="22"/>
        </w:rPr>
        <w:t xml:space="preserve">8. </w:t>
      </w:r>
      <w:r w:rsidRPr="00BE0583">
        <w:rPr>
          <w:b/>
          <w:color w:val="000000"/>
          <w:szCs w:val="22"/>
        </w:rPr>
        <w:tab/>
      </w:r>
      <w:r w:rsidRPr="00BE0583">
        <w:rPr>
          <w:b/>
          <w:szCs w:val="22"/>
        </w:rPr>
        <w:t>Trouble-Shooting Procedures</w:t>
      </w:r>
      <w:r w:rsidR="00BE0583" w:rsidRPr="00BE0583">
        <w:rPr>
          <w:b/>
          <w:bCs/>
          <w:szCs w:val="24"/>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8</w:t>
      </w:r>
      <w:r w:rsidRPr="002660B2">
        <w:rPr>
          <w:color w:val="000000"/>
          <w:sz w:val="22"/>
          <w:szCs w:val="22"/>
        </w:rPr>
        <w:t xml:space="preserve">.1 </w:t>
      </w:r>
      <w:r w:rsidRPr="002660B2">
        <w:rPr>
          <w:color w:val="000000"/>
          <w:sz w:val="22"/>
          <w:szCs w:val="22"/>
        </w:rPr>
        <w:tab/>
      </w:r>
      <w:r w:rsidRPr="001921DE">
        <w:rPr>
          <w:sz w:val="22"/>
          <w:szCs w:val="22"/>
        </w:rPr>
        <w:t>Incandescent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8</w:t>
      </w:r>
      <w:r w:rsidRPr="002660B2">
        <w:rPr>
          <w:color w:val="000000"/>
          <w:sz w:val="22"/>
          <w:szCs w:val="22"/>
        </w:rPr>
        <w:t>.</w:t>
      </w:r>
      <w:r>
        <w:rPr>
          <w:color w:val="000000"/>
          <w:sz w:val="22"/>
          <w:szCs w:val="22"/>
        </w:rPr>
        <w:t>2</w:t>
      </w:r>
      <w:r w:rsidRPr="002660B2">
        <w:rPr>
          <w:color w:val="000000"/>
          <w:sz w:val="22"/>
          <w:szCs w:val="22"/>
        </w:rPr>
        <w:t xml:space="preserve"> </w:t>
      </w:r>
      <w:r w:rsidRPr="002660B2">
        <w:rPr>
          <w:color w:val="000000"/>
          <w:sz w:val="22"/>
          <w:szCs w:val="22"/>
        </w:rPr>
        <w:tab/>
      </w:r>
      <w:r w:rsidRPr="001921DE">
        <w:rPr>
          <w:sz w:val="22"/>
          <w:szCs w:val="22"/>
        </w:rPr>
        <w:t>Halogen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8.3</w:t>
      </w:r>
      <w:r w:rsidRPr="002660B2">
        <w:rPr>
          <w:color w:val="000000"/>
          <w:sz w:val="22"/>
          <w:szCs w:val="22"/>
        </w:rPr>
        <w:t xml:space="preserve"> </w:t>
      </w:r>
      <w:r w:rsidRPr="002660B2">
        <w:rPr>
          <w:color w:val="000000"/>
          <w:sz w:val="22"/>
          <w:szCs w:val="22"/>
        </w:rPr>
        <w:tab/>
      </w:r>
      <w:r w:rsidRPr="001921DE">
        <w:rPr>
          <w:sz w:val="22"/>
          <w:szCs w:val="22"/>
        </w:rPr>
        <w:t>Fluorescent Luminaires</w:t>
      </w:r>
      <w:r w:rsidR="00BE0583" w:rsidRPr="00F05534">
        <w:rPr>
          <w:bCs/>
          <w:sz w:val="22"/>
        </w:rPr>
        <w:tab/>
      </w:r>
    </w:p>
    <w:p w:rsidR="00BE0583" w:rsidRPr="00F05534" w:rsidRDefault="0027233C" w:rsidP="00916236">
      <w:pPr>
        <w:pStyle w:val="Outline0081"/>
        <w:tabs>
          <w:tab w:val="left" w:pos="720"/>
          <w:tab w:val="right" w:leader="dot" w:pos="9360"/>
        </w:tabs>
        <w:spacing w:line="259" w:lineRule="auto"/>
        <w:ind w:left="720" w:hanging="720"/>
        <w:rPr>
          <w:bCs/>
          <w:sz w:val="22"/>
        </w:rPr>
      </w:pPr>
      <w:r>
        <w:rPr>
          <w:color w:val="000000"/>
          <w:sz w:val="22"/>
          <w:szCs w:val="22"/>
        </w:rPr>
        <w:t>8.4</w:t>
      </w:r>
      <w:r w:rsidRPr="002660B2">
        <w:rPr>
          <w:color w:val="000000"/>
          <w:sz w:val="22"/>
          <w:szCs w:val="22"/>
        </w:rPr>
        <w:t xml:space="preserve"> </w:t>
      </w:r>
      <w:r w:rsidRPr="002660B2">
        <w:rPr>
          <w:color w:val="000000"/>
          <w:sz w:val="22"/>
          <w:szCs w:val="22"/>
        </w:rPr>
        <w:tab/>
      </w:r>
      <w:r w:rsidRPr="001921DE">
        <w:rPr>
          <w:sz w:val="22"/>
          <w:szCs w:val="22"/>
        </w:rPr>
        <w:t>High-Intensity Discharge Luminaires</w:t>
      </w:r>
      <w:r w:rsidR="00BE0583" w:rsidRPr="00F05534">
        <w:rPr>
          <w:bCs/>
          <w:sz w:val="22"/>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szCs w:val="22"/>
        </w:rPr>
        <w:t>Annex A:  Fluorescent Troffer Compatibility Considerations</w:t>
      </w:r>
      <w:r w:rsidR="00BE0583" w:rsidRPr="00BE0583">
        <w:rPr>
          <w:b/>
          <w:bCs/>
          <w:szCs w:val="24"/>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szCs w:val="22"/>
        </w:rPr>
        <w:t xml:space="preserve">Annex B:  </w:t>
      </w:r>
      <w:r w:rsidR="00FF75F3">
        <w:rPr>
          <w:b/>
          <w:szCs w:val="22"/>
        </w:rPr>
        <w:t>Standard</w:t>
      </w:r>
      <w:r w:rsidRPr="00BE0583">
        <w:rPr>
          <w:b/>
          <w:szCs w:val="22"/>
        </w:rPr>
        <w:t xml:space="preserve"> Downlight Ratings</w:t>
      </w:r>
      <w:r w:rsidR="00BE0583" w:rsidRPr="00BE0583">
        <w:rPr>
          <w:b/>
          <w:bCs/>
          <w:szCs w:val="24"/>
        </w:rPr>
        <w:tab/>
      </w:r>
    </w:p>
    <w:p w:rsidR="0027233C" w:rsidRPr="00BE0583"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szCs w:val="22"/>
        </w:rPr>
        <w:t>Annex C:  Special Mountings for Suspended Luminaires</w:t>
      </w:r>
      <w:r w:rsidR="00BE0583" w:rsidRPr="00BE0583">
        <w:rPr>
          <w:b/>
          <w:bCs/>
          <w:szCs w:val="24"/>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BE0583" w:rsidRPr="00BE0583" w:rsidRDefault="0027233C" w:rsidP="00916236">
      <w:pPr>
        <w:pStyle w:val="Outline0081"/>
        <w:tabs>
          <w:tab w:val="left" w:pos="720"/>
          <w:tab w:val="right" w:leader="dot" w:pos="9360"/>
        </w:tabs>
        <w:spacing w:line="259" w:lineRule="auto"/>
        <w:ind w:left="720" w:hanging="720"/>
        <w:rPr>
          <w:b/>
          <w:bCs/>
          <w:szCs w:val="24"/>
        </w:rPr>
      </w:pPr>
      <w:r w:rsidRPr="00BE0583">
        <w:rPr>
          <w:b/>
          <w:szCs w:val="22"/>
        </w:rPr>
        <w:t xml:space="preserve">Annex D:  Reference </w:t>
      </w:r>
      <w:r w:rsidR="00FF75F3">
        <w:rPr>
          <w:b/>
          <w:szCs w:val="22"/>
        </w:rPr>
        <w:t>Standard</w:t>
      </w:r>
      <w:r w:rsidRPr="00BE0583">
        <w:rPr>
          <w:b/>
          <w:szCs w:val="22"/>
        </w:rPr>
        <w:t>s</w:t>
      </w:r>
      <w:r w:rsidR="00BE0583" w:rsidRPr="00BE0583">
        <w:rPr>
          <w:b/>
          <w:bCs/>
          <w:szCs w:val="24"/>
        </w:rPr>
        <w:tab/>
      </w:r>
    </w:p>
    <w:p w:rsidR="0027233C" w:rsidRPr="001921DE" w:rsidRDefault="0027233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916236" w:rsidRPr="00E30383" w:rsidRDefault="00BE05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r>
        <w:rPr>
          <w:sz w:val="22"/>
          <w:szCs w:val="22"/>
        </w:rPr>
        <w:br w:type="page"/>
      </w:r>
      <w:r w:rsidR="00916236" w:rsidRPr="00E30383">
        <w:rPr>
          <w:i/>
          <w:sz w:val="22"/>
        </w:rPr>
        <w:lastRenderedPageBreak/>
        <w:t xml:space="preserve">(This foreword is not a part of the </w:t>
      </w:r>
      <w:r w:rsidR="00FF75F3">
        <w:rPr>
          <w:i/>
          <w:sz w:val="22"/>
        </w:rPr>
        <w:t>Standard</w:t>
      </w:r>
      <w:r w:rsidR="00916236" w:rsidRPr="00E30383">
        <w:rPr>
          <w:i/>
          <w:sz w:val="22"/>
        </w:rPr>
        <w:t>)</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916236" w:rsidRPr="003B7E44"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40"/>
        </w:rPr>
      </w:pPr>
      <w:r w:rsidRPr="003B7E44">
        <w:rPr>
          <w:b/>
          <w:sz w:val="40"/>
        </w:rPr>
        <w:t>Foreword</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r w:rsidRPr="00E30383">
        <w:rPr>
          <w:i/>
          <w:sz w:val="22"/>
        </w:rPr>
        <w:t xml:space="preserve">National Electrical Installation </w:t>
      </w:r>
      <w:r w:rsidR="00FF75F3">
        <w:rPr>
          <w:i/>
          <w:sz w:val="22"/>
        </w:rPr>
        <w:t>Standard</w:t>
      </w:r>
      <w:r w:rsidRPr="00E30383">
        <w:rPr>
          <w:i/>
          <w:sz w:val="22"/>
        </w:rPr>
        <w:t>s</w:t>
      </w:r>
      <w:r w:rsidRPr="00E30383">
        <w:rPr>
          <w:sz w:val="22"/>
          <w:vertAlign w:val="superscript"/>
        </w:rPr>
        <w:t>TM</w:t>
      </w:r>
      <w:r w:rsidRPr="00E30383">
        <w:rPr>
          <w:sz w:val="22"/>
        </w:rPr>
        <w:t xml:space="preserve"> (</w:t>
      </w:r>
      <w:r w:rsidRPr="00E30383">
        <w:rPr>
          <w:iCs/>
          <w:sz w:val="22"/>
        </w:rPr>
        <w:t>NEIS</w:t>
      </w:r>
      <w:r w:rsidRPr="00E30383">
        <w:rPr>
          <w:iCs/>
          <w:sz w:val="22"/>
        </w:rPr>
        <w:sym w:font="Symbol" w:char="F0D4"/>
      </w:r>
      <w:r w:rsidRPr="00E30383">
        <w:rPr>
          <w:sz w:val="22"/>
        </w:rPr>
        <w:t>) are designed to improve communication among specifiers, purchasers, and suppliers of electrical construction services.  They define a minimum baseline of quality and workmanship for installing electrical products and systems.  NEIS</w:t>
      </w:r>
      <w:r w:rsidRPr="00E30383">
        <w:rPr>
          <w:sz w:val="22"/>
          <w:vertAlign w:val="superscript"/>
        </w:rPr>
        <w:t>TM</w:t>
      </w:r>
      <w:r w:rsidRPr="00E30383">
        <w:rPr>
          <w:sz w:val="22"/>
        </w:rPr>
        <w:t xml:space="preserve"> are intended to be referenced in contract documents for electrical construction projects.  The following language is recommended:</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sz w:val="22"/>
        </w:rPr>
      </w:pPr>
    </w:p>
    <w:p w:rsidR="00916236" w:rsidRPr="00916236"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sz w:val="22"/>
          <w:szCs w:val="22"/>
        </w:rPr>
      </w:pPr>
      <w:r w:rsidRPr="001921DE">
        <w:rPr>
          <w:sz w:val="22"/>
          <w:szCs w:val="22"/>
        </w:rPr>
        <w:t>Indoor commercial lighting systems shall be installed and maintained in accordance with NECA/IESNA 500</w:t>
      </w:r>
      <w:r>
        <w:rPr>
          <w:sz w:val="22"/>
          <w:szCs w:val="22"/>
        </w:rPr>
        <w:t xml:space="preserve">, </w:t>
      </w:r>
      <w:r w:rsidR="00FF75F3">
        <w:rPr>
          <w:i/>
          <w:sz w:val="22"/>
          <w:szCs w:val="22"/>
        </w:rPr>
        <w:t>Standard</w:t>
      </w:r>
      <w:r w:rsidRPr="001921DE">
        <w:rPr>
          <w:i/>
          <w:sz w:val="22"/>
          <w:szCs w:val="22"/>
        </w:rPr>
        <w:t xml:space="preserve"> for Installing and Maintaining Indoor Commercial Lighting Systems </w:t>
      </w:r>
      <w:r w:rsidRPr="001921DE">
        <w:rPr>
          <w:sz w:val="22"/>
          <w:szCs w:val="22"/>
        </w:rPr>
        <w:t>(ANSI).</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r w:rsidRPr="00E30383">
        <w:rPr>
          <w:sz w:val="22"/>
        </w:rPr>
        <w:t>Use of NEIS</w:t>
      </w:r>
      <w:r w:rsidRPr="00E30383">
        <w:rPr>
          <w:sz w:val="22"/>
          <w:vertAlign w:val="superscript"/>
        </w:rPr>
        <w:t>TM</w:t>
      </w:r>
      <w:r w:rsidRPr="00E30383">
        <w:rPr>
          <w:i/>
          <w:sz w:val="22"/>
        </w:rPr>
        <w:t xml:space="preserve"> </w:t>
      </w:r>
      <w:r w:rsidRPr="00E30383">
        <w:rPr>
          <w:sz w:val="22"/>
        </w:rPr>
        <w:t xml:space="preserve">is voluntary, and the National Electrical Contractors Association (NECA) </w:t>
      </w:r>
      <w:r>
        <w:rPr>
          <w:sz w:val="22"/>
          <w:szCs w:val="22"/>
        </w:rPr>
        <w:t xml:space="preserve">and the Illuminating Engineering Society of North America (IESNA) </w:t>
      </w:r>
      <w:r w:rsidRPr="00E30383">
        <w:rPr>
          <w:sz w:val="22"/>
        </w:rPr>
        <w:t xml:space="preserve">assumes no obligation or liability to users of this publication.  Existence of a </w:t>
      </w:r>
      <w:r w:rsidR="00FF75F3">
        <w:rPr>
          <w:sz w:val="22"/>
        </w:rPr>
        <w:t>Standard</w:t>
      </w:r>
      <w:r w:rsidRPr="00E30383">
        <w:rPr>
          <w:sz w:val="22"/>
        </w:rPr>
        <w:t xml:space="preserve"> shall not preclude any member or non-member of </w:t>
      </w:r>
      <w:r w:rsidRPr="001921DE">
        <w:rPr>
          <w:sz w:val="22"/>
          <w:szCs w:val="22"/>
        </w:rPr>
        <w:t>either organization</w:t>
      </w:r>
      <w:r w:rsidRPr="00E30383">
        <w:rPr>
          <w:sz w:val="22"/>
        </w:rPr>
        <w:t xml:space="preserve"> from specifying or using alternate construction methods permitted by applicable regulations.</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r w:rsidRPr="00E30383">
        <w:rPr>
          <w:sz w:val="22"/>
        </w:rPr>
        <w:t xml:space="preserve">This publication is intended to comply with the National Electrical Code (NEC).  Because they are quality </w:t>
      </w:r>
      <w:r w:rsidR="00FF75F3">
        <w:rPr>
          <w:sz w:val="22"/>
        </w:rPr>
        <w:t>Standard</w:t>
      </w:r>
      <w:r w:rsidRPr="00E30383">
        <w:rPr>
          <w:sz w:val="22"/>
        </w:rPr>
        <w:t xml:space="preserve">s, NEIS may in some instances go beyond the minimum safety requirements of the NEC.  It is the responsibility of users of this publication to comply with state and local electrical </w:t>
      </w:r>
      <w:r w:rsidR="00FF75F3">
        <w:rPr>
          <w:sz w:val="22"/>
        </w:rPr>
        <w:t>Codes</w:t>
      </w:r>
      <w:r w:rsidRPr="00E30383">
        <w:rPr>
          <w:sz w:val="22"/>
        </w:rPr>
        <w:t xml:space="preserve"> and Federal and state OSHA safety regulations as well as follow manufacturer installation instructions when installing electrical products and systems.</w:t>
      </w:r>
    </w:p>
    <w:p w:rsidR="00916236" w:rsidRPr="00E30383"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sz w:val="22"/>
        </w:rPr>
      </w:pPr>
    </w:p>
    <w:p w:rsidR="00285038"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r w:rsidRPr="001921DE">
        <w:rPr>
          <w:sz w:val="22"/>
          <w:szCs w:val="22"/>
        </w:rPr>
        <w:t xml:space="preserve">Suggestions for revisions and improvements to this </w:t>
      </w:r>
      <w:r w:rsidR="00FF75F3">
        <w:rPr>
          <w:sz w:val="22"/>
          <w:szCs w:val="22"/>
        </w:rPr>
        <w:t>Standard</w:t>
      </w:r>
      <w:r w:rsidRPr="001921DE">
        <w:rPr>
          <w:sz w:val="22"/>
          <w:szCs w:val="22"/>
        </w:rPr>
        <w:t xml:space="preserve"> are welcome.  They should be addressed to:</w:t>
      </w:r>
    </w:p>
    <w:p w:rsidR="003964FF" w:rsidRPr="001921DE" w:rsidRDefault="003964F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sz w:val="22"/>
          <w:szCs w:val="22"/>
        </w:rPr>
      </w:pPr>
      <w:r w:rsidRPr="001921DE">
        <w:rPr>
          <w:sz w:val="22"/>
          <w:szCs w:val="22"/>
        </w:rPr>
        <w:t xml:space="preserve">NECA </w:t>
      </w:r>
      <w:r w:rsidR="00FF75F3">
        <w:rPr>
          <w:sz w:val="22"/>
          <w:szCs w:val="22"/>
        </w:rPr>
        <w:t>Standard</w:t>
      </w:r>
      <w:r w:rsidRPr="001921DE">
        <w:rPr>
          <w:sz w:val="22"/>
          <w:szCs w:val="22"/>
        </w:rPr>
        <w:t>s &amp; Safety</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sz w:val="22"/>
          <w:szCs w:val="22"/>
        </w:rPr>
      </w:pPr>
      <w:r w:rsidRPr="001921DE">
        <w:rPr>
          <w:sz w:val="22"/>
          <w:szCs w:val="22"/>
        </w:rPr>
        <w:t>3 Bethesda Metro Center, Suite 1100</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sz w:val="22"/>
          <w:szCs w:val="22"/>
        </w:rPr>
      </w:pPr>
      <w:r w:rsidRPr="001921DE">
        <w:rPr>
          <w:sz w:val="22"/>
          <w:szCs w:val="22"/>
        </w:rPr>
        <w:t>Bethesda, MD  20814</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sz w:val="22"/>
          <w:szCs w:val="22"/>
        </w:rPr>
      </w:pPr>
      <w:r w:rsidRPr="001921DE">
        <w:rPr>
          <w:sz w:val="22"/>
          <w:szCs w:val="22"/>
        </w:rPr>
        <w:t>(301) 657-3110</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sz w:val="22"/>
          <w:szCs w:val="22"/>
        </w:rPr>
      </w:pPr>
      <w:r w:rsidRPr="001921DE">
        <w:rPr>
          <w:sz w:val="22"/>
          <w:szCs w:val="22"/>
        </w:rPr>
        <w:t>(301) 215-</w:t>
      </w:r>
      <w:r w:rsidR="001316E8" w:rsidRPr="001921DE">
        <w:rPr>
          <w:sz w:val="22"/>
          <w:szCs w:val="22"/>
        </w:rPr>
        <w:t>4500 Fax</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color w:val="000000"/>
          <w:sz w:val="22"/>
          <w:szCs w:val="22"/>
        </w:rPr>
      </w:pPr>
      <w:r w:rsidRPr="001921DE">
        <w:rPr>
          <w:rStyle w:val="Hypertext"/>
          <w:sz w:val="22"/>
          <w:szCs w:val="22"/>
        </w:rPr>
        <w:t>www.neca-neis.org</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jc w:val="center"/>
        <w:rPr>
          <w:color w:val="000000"/>
          <w:sz w:val="22"/>
          <w:szCs w:val="22"/>
        </w:rPr>
      </w:pPr>
      <w:r w:rsidRPr="001921DE">
        <w:rPr>
          <w:rStyle w:val="Hypertext"/>
          <w:sz w:val="22"/>
          <w:szCs w:val="22"/>
        </w:rPr>
        <w:t>neis@necanet.org</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p>
    <w:p w:rsidR="003964FF" w:rsidRPr="00E30383" w:rsidRDefault="003964FF" w:rsidP="003964FF">
      <w:pPr>
        <w:pStyle w:val="Default"/>
        <w:spacing w:line="259" w:lineRule="auto"/>
        <w:rPr>
          <w:rFonts w:ascii="Times New Roman" w:hAnsi="Times New Roman" w:cs="Times New Roman"/>
          <w:sz w:val="22"/>
        </w:rPr>
      </w:pPr>
      <w:r w:rsidRPr="00E30383">
        <w:rPr>
          <w:rFonts w:ascii="Times New Roman" w:hAnsi="Times New Roman" w:cs="Times New Roman"/>
          <w:sz w:val="22"/>
        </w:rPr>
        <w:t xml:space="preserve">To purchase </w:t>
      </w:r>
      <w:r w:rsidRPr="00E30383">
        <w:rPr>
          <w:rFonts w:ascii="Times New Roman" w:hAnsi="Times New Roman" w:cs="Times New Roman"/>
          <w:i/>
          <w:sz w:val="22"/>
        </w:rPr>
        <w:t xml:space="preserve">National Electrical Installation </w:t>
      </w:r>
      <w:r w:rsidR="00FF75F3">
        <w:rPr>
          <w:rFonts w:ascii="Times New Roman" w:hAnsi="Times New Roman" w:cs="Times New Roman"/>
          <w:i/>
          <w:sz w:val="22"/>
        </w:rPr>
        <w:t>Standard</w:t>
      </w:r>
      <w:r w:rsidRPr="00E30383">
        <w:rPr>
          <w:rFonts w:ascii="Times New Roman" w:hAnsi="Times New Roman" w:cs="Times New Roman"/>
          <w:i/>
          <w:sz w:val="22"/>
        </w:rPr>
        <w:t>s</w:t>
      </w:r>
      <w:r w:rsidRPr="00E30383">
        <w:rPr>
          <w:rFonts w:ascii="Times New Roman" w:hAnsi="Times New Roman" w:cs="Times New Roman"/>
          <w:sz w:val="22"/>
        </w:rPr>
        <w:t xml:space="preserve">, contact the NECA Order Desk at (301) 215-4504 tel, (301) 215-4500 fax, or </w:t>
      </w:r>
      <w:r w:rsidRPr="00E30383">
        <w:rPr>
          <w:rStyle w:val="Hypertext"/>
          <w:rFonts w:ascii="Times New Roman" w:hAnsi="Times New Roman" w:cs="Times New Roman"/>
          <w:sz w:val="22"/>
        </w:rPr>
        <w:t>orderdesk@necanet.org</w:t>
      </w:r>
      <w:r w:rsidRPr="00E30383">
        <w:rPr>
          <w:rFonts w:ascii="Times New Roman" w:hAnsi="Times New Roman" w:cs="Times New Roman"/>
          <w:sz w:val="22"/>
        </w:rPr>
        <w:t xml:space="preserve">.  NEIS can also be purchased in .pdf download format at </w:t>
      </w:r>
      <w:r w:rsidRPr="00E30383">
        <w:rPr>
          <w:rStyle w:val="Hypertext"/>
          <w:rFonts w:ascii="Times New Roman" w:hAnsi="Times New Roman" w:cs="Times New Roman"/>
          <w:sz w:val="22"/>
        </w:rPr>
        <w:t>www.neca-neis.org/</w:t>
      </w:r>
      <w:r w:rsidR="00FF75F3">
        <w:rPr>
          <w:rStyle w:val="Hypertext"/>
          <w:rFonts w:ascii="Times New Roman" w:hAnsi="Times New Roman" w:cs="Times New Roman"/>
          <w:sz w:val="22"/>
        </w:rPr>
        <w:t>Standard</w:t>
      </w:r>
      <w:r w:rsidRPr="00E30383">
        <w:rPr>
          <w:rStyle w:val="Hypertext"/>
          <w:rFonts w:ascii="Times New Roman" w:hAnsi="Times New Roman" w:cs="Times New Roman"/>
          <w:sz w:val="22"/>
        </w:rPr>
        <w:t>s.</w:t>
      </w:r>
    </w:p>
    <w:p w:rsidR="003964FF" w:rsidRPr="00E30383" w:rsidRDefault="003964FF" w:rsidP="003964F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3964FF" w:rsidRPr="00E30383" w:rsidRDefault="003964FF" w:rsidP="003964F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E30383">
        <w:rPr>
          <w:color w:val="000000"/>
          <w:sz w:val="22"/>
        </w:rPr>
        <w:t>Copyright © 2XXX, National Electrical Contractors Association.  All rights reserved.  Unauthorized reproduction prohibited.</w:t>
      </w:r>
    </w:p>
    <w:p w:rsidR="003964FF" w:rsidRPr="00E30383" w:rsidRDefault="003964FF" w:rsidP="003964F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3964FF" w:rsidRPr="000C205E" w:rsidRDefault="003964FF" w:rsidP="003964F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E30383">
        <w:rPr>
          <w:i/>
          <w:color w:val="000000"/>
          <w:sz w:val="22"/>
        </w:rPr>
        <w:t xml:space="preserve">National Electrical Installation </w:t>
      </w:r>
      <w:r w:rsidR="00FF75F3">
        <w:rPr>
          <w:i/>
          <w:color w:val="000000"/>
          <w:sz w:val="22"/>
        </w:rPr>
        <w:t>Standard</w:t>
      </w:r>
      <w:r w:rsidRPr="00E30383">
        <w:rPr>
          <w:i/>
          <w:color w:val="000000"/>
          <w:sz w:val="22"/>
        </w:rPr>
        <w:t>s</w:t>
      </w:r>
      <w:r w:rsidRPr="00E30383">
        <w:rPr>
          <w:color w:val="000000"/>
          <w:sz w:val="22"/>
        </w:rPr>
        <w:t>, NEIS</w:t>
      </w:r>
      <w:r w:rsidRPr="00E30383">
        <w:rPr>
          <w:i/>
          <w:color w:val="000000"/>
          <w:sz w:val="22"/>
        </w:rPr>
        <w:t xml:space="preserve">, </w:t>
      </w:r>
      <w:r w:rsidRPr="00E30383">
        <w:rPr>
          <w:color w:val="000000"/>
          <w:sz w:val="22"/>
        </w:rPr>
        <w:t>and the NEIS</w:t>
      </w:r>
      <w:r w:rsidRPr="00E30383">
        <w:rPr>
          <w:i/>
          <w:color w:val="000000"/>
          <w:sz w:val="22"/>
        </w:rPr>
        <w:t xml:space="preserve"> </w:t>
      </w:r>
      <w:r w:rsidRPr="00E30383">
        <w:rPr>
          <w:color w:val="000000"/>
          <w:sz w:val="22"/>
        </w:rPr>
        <w:t xml:space="preserve">logo are registered trademarks of the National Electrical Contractors Association.  </w:t>
      </w:r>
      <w:r w:rsidRPr="00E30383">
        <w:rPr>
          <w:i/>
          <w:iCs/>
          <w:color w:val="000000"/>
          <w:sz w:val="22"/>
        </w:rPr>
        <w:t>National Electrical Code</w:t>
      </w:r>
      <w:r w:rsidRPr="00E30383">
        <w:rPr>
          <w:color w:val="000000"/>
          <w:sz w:val="22"/>
        </w:rPr>
        <w:t xml:space="preserve"> and </w:t>
      </w:r>
      <w:r w:rsidRPr="00E30383">
        <w:rPr>
          <w:i/>
          <w:iCs/>
          <w:color w:val="000000"/>
          <w:sz w:val="22"/>
        </w:rPr>
        <w:t>NEC</w:t>
      </w:r>
      <w:r w:rsidRPr="00E30383">
        <w:rPr>
          <w:color w:val="000000"/>
          <w:sz w:val="22"/>
        </w:rPr>
        <w:t xml:space="preserve"> are registered trademarks of the National Fire Protection Association, Quincy, MA.</w:t>
      </w:r>
      <w:r>
        <w:rPr>
          <w:color w:val="000000"/>
          <w:sz w:val="22"/>
        </w:rPr>
        <w:t xml:space="preserve">  </w:t>
      </w:r>
    </w:p>
    <w:p w:rsidR="003964FF" w:rsidRDefault="003964F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916236"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rPr>
      </w:pPr>
      <w:r>
        <w:rPr>
          <w:color w:val="000000"/>
          <w:sz w:val="22"/>
          <w:szCs w:val="22"/>
        </w:rPr>
        <w:br w:type="page"/>
      </w:r>
      <w:r w:rsidR="00CD5697" w:rsidRPr="00916236">
        <w:rPr>
          <w:b/>
          <w:color w:val="000000"/>
          <w:sz w:val="36"/>
        </w:rPr>
        <w:lastRenderedPageBreak/>
        <w:t xml:space="preserve">1. </w:t>
      </w:r>
      <w:r w:rsidR="00294A38">
        <w:rPr>
          <w:b/>
          <w:color w:val="000000"/>
          <w:sz w:val="36"/>
        </w:rPr>
        <w:tab/>
      </w:r>
      <w:r w:rsidR="00CD5697" w:rsidRPr="00916236">
        <w:rPr>
          <w:b/>
          <w:color w:val="000000"/>
          <w:sz w:val="36"/>
        </w:rPr>
        <w:t>Scope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rPr>
      </w:pPr>
    </w:p>
    <w:p w:rsidR="00AA5213" w:rsidRPr="00916236" w:rsidRDefault="00AA521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8"/>
        </w:rPr>
      </w:pPr>
      <w:r w:rsidRPr="00916236">
        <w:rPr>
          <w:b/>
          <w:bCs/>
          <w:iCs/>
          <w:sz w:val="24"/>
        </w:rPr>
        <w:t>1.1</w:t>
      </w:r>
      <w:r w:rsidR="00294A38">
        <w:rPr>
          <w:b/>
          <w:bCs/>
          <w:iCs/>
          <w:sz w:val="24"/>
        </w:rPr>
        <w:t xml:space="preserve"> </w:t>
      </w:r>
      <w:r w:rsidRPr="00916236">
        <w:rPr>
          <w:b/>
          <w:bCs/>
          <w:iCs/>
          <w:sz w:val="24"/>
        </w:rPr>
        <w:tab/>
        <w:t>Products and Applications Included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This </w:t>
      </w:r>
      <w:r w:rsidR="00FF75F3">
        <w:rPr>
          <w:color w:val="000000"/>
          <w:sz w:val="22"/>
        </w:rPr>
        <w:t>Standard</w:t>
      </w:r>
      <w:r w:rsidRPr="001921DE">
        <w:rPr>
          <w:color w:val="000000"/>
          <w:sz w:val="22"/>
        </w:rPr>
        <w:t xml:space="preserve"> describes installation and maintenance procedures for </w:t>
      </w:r>
      <w:r w:rsidR="00CC7DE2">
        <w:rPr>
          <w:color w:val="000000"/>
          <w:sz w:val="22"/>
        </w:rPr>
        <w:t xml:space="preserve">permanently installed </w:t>
      </w:r>
      <w:r w:rsidRPr="001921DE">
        <w:rPr>
          <w:color w:val="000000"/>
          <w:sz w:val="22"/>
        </w:rPr>
        <w:t xml:space="preserve">incandescent, halogen, fluorescent, </w:t>
      </w:r>
      <w:r w:rsidR="00AA5213">
        <w:rPr>
          <w:color w:val="000000"/>
          <w:sz w:val="22"/>
        </w:rPr>
        <w:t xml:space="preserve">LED, </w:t>
      </w:r>
      <w:r w:rsidRPr="001921DE">
        <w:rPr>
          <w:color w:val="000000"/>
          <w:sz w:val="22"/>
        </w:rPr>
        <w:t xml:space="preserve">and high-intensity discharge (HID) lighting systems operating at </w:t>
      </w:r>
      <w:r w:rsidR="008E4581">
        <w:rPr>
          <w:color w:val="000000"/>
          <w:sz w:val="22"/>
        </w:rPr>
        <w:t>1000</w:t>
      </w:r>
      <w:r w:rsidRPr="001921DE">
        <w:rPr>
          <w:color w:val="000000"/>
          <w:sz w:val="22"/>
        </w:rPr>
        <w:t xml:space="preserve"> Volts or less </w:t>
      </w:r>
      <w:r w:rsidR="00027B54">
        <w:rPr>
          <w:color w:val="000000"/>
          <w:sz w:val="22"/>
        </w:rPr>
        <w:t xml:space="preserve">installed indoors </w:t>
      </w:r>
      <w:r w:rsidRPr="001921DE">
        <w:rPr>
          <w:color w:val="000000"/>
          <w:sz w:val="22"/>
        </w:rPr>
        <w:t xml:space="preserve">and commonly used </w:t>
      </w:r>
      <w:r w:rsidR="00027B54">
        <w:rPr>
          <w:color w:val="000000"/>
          <w:sz w:val="22"/>
        </w:rPr>
        <w:t xml:space="preserve">in </w:t>
      </w:r>
      <w:r w:rsidRPr="001921DE">
        <w:rPr>
          <w:color w:val="000000"/>
          <w:sz w:val="22"/>
        </w:rPr>
        <w:t>commercial and retail buildings, including, but not necessarily limited to, the following:</w:t>
      </w:r>
    </w:p>
    <w:p w:rsidR="00CD5697" w:rsidRPr="001921DE" w:rsidRDefault="00CD5697" w:rsidP="00846E1A">
      <w:pPr>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Recessed lighting systems</w:t>
      </w:r>
      <w:r w:rsidR="00846E1A">
        <w:rPr>
          <w:color w:val="000000"/>
          <w:sz w:val="22"/>
        </w:rPr>
        <w:t>,</w:t>
      </w:r>
      <w:r w:rsidRPr="001921DE">
        <w:rPr>
          <w:color w:val="000000"/>
          <w:sz w:val="22"/>
        </w:rPr>
        <w:t xml:space="preserve"> such as troffers, downlights, wallwashers, valance lights, and accent lights.</w:t>
      </w:r>
    </w:p>
    <w:p w:rsidR="00CD5697" w:rsidRPr="001921DE" w:rsidRDefault="00CD5697" w:rsidP="00846E1A">
      <w:pPr>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Surface mounted lighting systems</w:t>
      </w:r>
      <w:r w:rsidR="00846E1A">
        <w:rPr>
          <w:color w:val="000000"/>
          <w:sz w:val="22"/>
        </w:rPr>
        <w:t>,</w:t>
      </w:r>
      <w:r w:rsidRPr="001921DE">
        <w:rPr>
          <w:color w:val="000000"/>
          <w:sz w:val="22"/>
        </w:rPr>
        <w:t xml:space="preserve"> such as surface troffers, wraparounds, surface downlights, monopoints, and decorative fixtures.</w:t>
      </w:r>
    </w:p>
    <w:p w:rsidR="00CD5697" w:rsidRPr="001921DE" w:rsidRDefault="00CD5697" w:rsidP="00846E1A">
      <w:pPr>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Suspended lighting systems</w:t>
      </w:r>
      <w:r w:rsidR="00846E1A">
        <w:rPr>
          <w:color w:val="000000"/>
          <w:sz w:val="22"/>
        </w:rPr>
        <w:t>,</w:t>
      </w:r>
      <w:r w:rsidRPr="001921DE">
        <w:rPr>
          <w:color w:val="000000"/>
          <w:sz w:val="22"/>
        </w:rPr>
        <w:t xml:space="preserve"> such as pendant luminaires, </w:t>
      </w:r>
      <w:r w:rsidR="006C7A9D">
        <w:rPr>
          <w:color w:val="000000"/>
          <w:sz w:val="22"/>
        </w:rPr>
        <w:t>direct, indirect,</w:t>
      </w:r>
      <w:r w:rsidR="00846E1A">
        <w:rPr>
          <w:color w:val="000000"/>
          <w:sz w:val="22"/>
        </w:rPr>
        <w:t xml:space="preserve"> and </w:t>
      </w:r>
      <w:r w:rsidRPr="001921DE">
        <w:rPr>
          <w:color w:val="000000"/>
          <w:sz w:val="22"/>
        </w:rPr>
        <w:t xml:space="preserve">uplight systems, </w:t>
      </w:r>
      <w:r w:rsidR="00846E1A">
        <w:rPr>
          <w:color w:val="000000"/>
          <w:sz w:val="22"/>
        </w:rPr>
        <w:t>and</w:t>
      </w:r>
      <w:r w:rsidRPr="001921DE">
        <w:rPr>
          <w:color w:val="000000"/>
          <w:sz w:val="22"/>
        </w:rPr>
        <w:t xml:space="preserve"> decorative luminaires.</w:t>
      </w:r>
    </w:p>
    <w:p w:rsidR="00CD5697" w:rsidRPr="001921DE" w:rsidRDefault="00CD5697" w:rsidP="00846E1A">
      <w:pPr>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Wall mounted lighting systems</w:t>
      </w:r>
      <w:r w:rsidR="00846E1A">
        <w:rPr>
          <w:color w:val="000000"/>
          <w:sz w:val="22"/>
        </w:rPr>
        <w:t>,</w:t>
      </w:r>
      <w:r w:rsidRPr="001921DE">
        <w:rPr>
          <w:color w:val="000000"/>
          <w:sz w:val="22"/>
        </w:rPr>
        <w:t xml:space="preserve"> such as sconces or wallpacks.</w:t>
      </w:r>
    </w:p>
    <w:p w:rsidR="00CD5697" w:rsidRPr="001921DE" w:rsidRDefault="00CD5697" w:rsidP="00846E1A">
      <w:pPr>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Track lighting systems.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77BB2" w:rsidRPr="001921DE" w:rsidRDefault="00977BB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 addition to luminaires, this </w:t>
      </w:r>
      <w:r w:rsidR="00FF75F3">
        <w:rPr>
          <w:color w:val="000000"/>
          <w:sz w:val="22"/>
        </w:rPr>
        <w:t>Standard</w:t>
      </w:r>
      <w:r w:rsidRPr="001921DE">
        <w:rPr>
          <w:color w:val="000000"/>
          <w:sz w:val="22"/>
        </w:rPr>
        <w:t xml:space="preserve"> includes construction materials related to luminaires, including, but not necessarily limited to, lamps, conductors, wiring methods, various special screws and clips, </w:t>
      </w:r>
      <w:r>
        <w:rPr>
          <w:color w:val="000000"/>
          <w:sz w:val="22"/>
        </w:rPr>
        <w:t xml:space="preserve">and </w:t>
      </w:r>
      <w:r w:rsidRPr="001921DE">
        <w:rPr>
          <w:color w:val="000000"/>
          <w:sz w:val="22"/>
        </w:rPr>
        <w:t>structural suspension components.</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16236" w:rsidRPr="001921DE" w:rsidRDefault="0091623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A5213" w:rsidRPr="00916236" w:rsidRDefault="00AA521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8"/>
        </w:rPr>
      </w:pPr>
      <w:r w:rsidRPr="00916236">
        <w:rPr>
          <w:b/>
          <w:bCs/>
          <w:iCs/>
          <w:sz w:val="24"/>
        </w:rPr>
        <w:t>1.2</w:t>
      </w:r>
      <w:r w:rsidR="00294A38">
        <w:rPr>
          <w:b/>
          <w:bCs/>
          <w:iCs/>
          <w:sz w:val="24"/>
        </w:rPr>
        <w:t xml:space="preserve"> </w:t>
      </w:r>
      <w:r w:rsidRPr="00916236">
        <w:rPr>
          <w:b/>
          <w:bCs/>
          <w:iCs/>
          <w:sz w:val="24"/>
        </w:rPr>
        <w:tab/>
        <w:t>Products and Applications Excluded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This </w:t>
      </w:r>
      <w:r w:rsidR="00FF75F3">
        <w:rPr>
          <w:color w:val="000000"/>
          <w:sz w:val="22"/>
        </w:rPr>
        <w:t>Standard</w:t>
      </w:r>
      <w:r w:rsidRPr="001921DE">
        <w:rPr>
          <w:color w:val="000000"/>
          <w:sz w:val="22"/>
        </w:rPr>
        <w:t xml:space="preserve"> does not cover </w:t>
      </w:r>
      <w:r w:rsidR="00846E1A">
        <w:rPr>
          <w:color w:val="000000"/>
          <w:sz w:val="22"/>
        </w:rPr>
        <w:t xml:space="preserve">the design of lighting systems or lighting control systems, or the </w:t>
      </w:r>
      <w:r w:rsidRPr="001921DE">
        <w:rPr>
          <w:color w:val="000000"/>
          <w:sz w:val="22"/>
        </w:rPr>
        <w:t xml:space="preserve">installation </w:t>
      </w:r>
      <w:r w:rsidR="00846E1A">
        <w:rPr>
          <w:color w:val="000000"/>
          <w:sz w:val="22"/>
        </w:rPr>
        <w:t>or</w:t>
      </w:r>
      <w:r w:rsidRPr="001921DE">
        <w:rPr>
          <w:color w:val="000000"/>
          <w:sz w:val="22"/>
        </w:rPr>
        <w:t xml:space="preserve"> maintenance procedures for the following:</w:t>
      </w:r>
    </w:p>
    <w:p w:rsidR="00027B54"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Outdoor lighting systems</w:t>
      </w:r>
      <w:r w:rsidR="00846E1A">
        <w:rPr>
          <w:color w:val="000000"/>
          <w:sz w:val="22"/>
        </w:rPr>
        <w:t>,</w:t>
      </w:r>
      <w:r w:rsidRPr="001921DE">
        <w:rPr>
          <w:color w:val="000000"/>
          <w:sz w:val="22"/>
        </w:rPr>
        <w:t xml:space="preserve"> including </w:t>
      </w:r>
      <w:r w:rsidR="00C02F9A">
        <w:rPr>
          <w:color w:val="000000"/>
          <w:sz w:val="22"/>
        </w:rPr>
        <w:t xml:space="preserve">recessed-mounted, pole and bollard mounted, and ground-mounted </w:t>
      </w:r>
      <w:r>
        <w:rPr>
          <w:color w:val="000000"/>
          <w:sz w:val="22"/>
        </w:rPr>
        <w:t>(See NECA 501).</w:t>
      </w:r>
    </w:p>
    <w:p w:rsidR="00CD5697" w:rsidRPr="001921DE" w:rsidRDefault="00CD5697"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Industrial lighting systems and warehouse luminaires, including high-intensity discharge (HID) low-bay and high-bay lighting systems and lighting systems supported from industrial lighting track or wireway systems</w:t>
      </w:r>
      <w:r w:rsidR="00567EED">
        <w:rPr>
          <w:color w:val="000000"/>
          <w:sz w:val="22"/>
        </w:rPr>
        <w:t xml:space="preserve"> (See NECA 50</w:t>
      </w:r>
      <w:r w:rsidR="00027B54">
        <w:rPr>
          <w:color w:val="000000"/>
          <w:sz w:val="22"/>
        </w:rPr>
        <w:t>2</w:t>
      </w:r>
      <w:r w:rsidR="00567EED">
        <w:rPr>
          <w:color w:val="000000"/>
          <w:sz w:val="22"/>
        </w:rPr>
        <w:t>)</w:t>
      </w:r>
      <w:r w:rsidRPr="001921DE">
        <w:rPr>
          <w:color w:val="000000"/>
          <w:sz w:val="22"/>
        </w:rPr>
        <w:t>.</w:t>
      </w:r>
    </w:p>
    <w:p w:rsidR="00027B54" w:rsidRPr="001921DE"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Fiber optic lighting systems</w:t>
      </w:r>
      <w:r>
        <w:rPr>
          <w:color w:val="000000"/>
          <w:sz w:val="22"/>
        </w:rPr>
        <w:t xml:space="preserve"> (see NECA 503)</w:t>
      </w:r>
      <w:r w:rsidRPr="001921DE">
        <w:rPr>
          <w:color w:val="000000"/>
          <w:sz w:val="22"/>
        </w:rPr>
        <w:t>.</w:t>
      </w:r>
    </w:p>
    <w:p w:rsidR="00027B54"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027B54">
        <w:rPr>
          <w:color w:val="000000"/>
          <w:sz w:val="22"/>
        </w:rPr>
        <w:t>Site lighting and area lighting, such as athletic fields or parking lots, roadway, or high mast lighting (See NECA 505).</w:t>
      </w:r>
    </w:p>
    <w:p w:rsidR="00CD5697" w:rsidRPr="00027B54" w:rsidRDefault="00CD5697"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027B54">
        <w:rPr>
          <w:color w:val="000000"/>
          <w:sz w:val="22"/>
        </w:rPr>
        <w:t>Lighting systems designed for hazardous (classified) locations, as defined by NEC Article 500, in which special equipment listings or ratings are requi</w:t>
      </w:r>
      <w:r w:rsidR="002A402F" w:rsidRPr="00027B54">
        <w:rPr>
          <w:color w:val="000000"/>
          <w:sz w:val="22"/>
        </w:rPr>
        <w:t>r</w:t>
      </w:r>
      <w:r w:rsidRPr="00027B54">
        <w:rPr>
          <w:color w:val="000000"/>
          <w:sz w:val="22"/>
        </w:rPr>
        <w:t>ed</w:t>
      </w:r>
      <w:r w:rsidR="0038286F" w:rsidRPr="00027B54">
        <w:rPr>
          <w:color w:val="000000"/>
          <w:sz w:val="22"/>
        </w:rPr>
        <w:t>, such as corrosive environments or cooking or fume hoods</w:t>
      </w:r>
      <w:r w:rsidRPr="00027B54">
        <w:rPr>
          <w:color w:val="000000"/>
          <w:sz w:val="22"/>
        </w:rPr>
        <w:t>.</w:t>
      </w:r>
    </w:p>
    <w:p w:rsidR="00027B54" w:rsidRPr="001921DE"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Lighting systems designed for manufacturing clean rooms, food preparation areas, showcases, refrigerated cases, and other special conditions.</w:t>
      </w:r>
    </w:p>
    <w:p w:rsidR="00027B54" w:rsidRPr="001921DE"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High voltage lighting systems</w:t>
      </w:r>
      <w:r w:rsidR="00846E1A">
        <w:rPr>
          <w:color w:val="000000"/>
          <w:sz w:val="22"/>
        </w:rPr>
        <w:t>,</w:t>
      </w:r>
      <w:r w:rsidRPr="001921DE">
        <w:rPr>
          <w:color w:val="000000"/>
          <w:sz w:val="22"/>
        </w:rPr>
        <w:t xml:space="preserve"> such as neon or cold cathode.</w:t>
      </w:r>
    </w:p>
    <w:p w:rsidR="00CD5697" w:rsidRPr="001921DE" w:rsidRDefault="00CD5697"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Low voltage lighting systems in which the transformer is not integral to the luminaire and secondary wiring is required.</w:t>
      </w:r>
    </w:p>
    <w:p w:rsidR="00027B54" w:rsidRPr="001921DE"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Exit signs and other forms of dedicated emergency lighting.</w:t>
      </w:r>
    </w:p>
    <w:p w:rsidR="00027B54" w:rsidRPr="00977BB2"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977BB2">
        <w:rPr>
          <w:color w:val="000000"/>
          <w:sz w:val="22"/>
        </w:rPr>
        <w:t>Temporary or portable lighting</w:t>
      </w:r>
      <w:r>
        <w:rPr>
          <w:color w:val="000000"/>
          <w:sz w:val="22"/>
        </w:rPr>
        <w:t xml:space="preserve">.  </w:t>
      </w:r>
    </w:p>
    <w:p w:rsidR="00027B54" w:rsidRPr="00977BB2"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Lighting installed in e</w:t>
      </w:r>
      <w:r w:rsidRPr="00977BB2">
        <w:rPr>
          <w:color w:val="000000"/>
          <w:sz w:val="22"/>
        </w:rPr>
        <w:t>levators</w:t>
      </w:r>
    </w:p>
    <w:p w:rsidR="00027B54" w:rsidRPr="001921DE" w:rsidRDefault="00027B54"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Luminaires installed as components of listed equipment or special assemblies.</w:t>
      </w:r>
    </w:p>
    <w:p w:rsidR="00BF2623" w:rsidRDefault="00977BB2"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Special lighting requirements for h</w:t>
      </w:r>
      <w:r w:rsidR="001921DE" w:rsidRPr="001921DE">
        <w:rPr>
          <w:color w:val="000000"/>
          <w:sz w:val="22"/>
        </w:rPr>
        <w:t xml:space="preserve">ealth </w:t>
      </w:r>
      <w:r>
        <w:rPr>
          <w:color w:val="000000"/>
          <w:sz w:val="22"/>
        </w:rPr>
        <w:t>c</w:t>
      </w:r>
      <w:r w:rsidR="001921DE" w:rsidRPr="001921DE">
        <w:rPr>
          <w:color w:val="000000"/>
          <w:sz w:val="22"/>
        </w:rPr>
        <w:t xml:space="preserve">are </w:t>
      </w:r>
      <w:r>
        <w:rPr>
          <w:color w:val="000000"/>
          <w:sz w:val="22"/>
        </w:rPr>
        <w:t>f</w:t>
      </w:r>
      <w:r w:rsidR="001921DE" w:rsidRPr="001921DE">
        <w:rPr>
          <w:color w:val="000000"/>
          <w:sz w:val="22"/>
        </w:rPr>
        <w:t>acilities</w:t>
      </w:r>
      <w:r w:rsidR="00567EED">
        <w:rPr>
          <w:color w:val="000000"/>
          <w:sz w:val="22"/>
        </w:rPr>
        <w:t>.</w:t>
      </w:r>
    </w:p>
    <w:p w:rsidR="00C02F9A" w:rsidRPr="001921DE" w:rsidRDefault="00C02F9A" w:rsidP="00846E1A">
      <w:pPr>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Submerged and submersible systems such as luminaires </w:t>
      </w:r>
      <w:r w:rsidRPr="001921DE">
        <w:rPr>
          <w:color w:val="000000"/>
          <w:sz w:val="22"/>
        </w:rPr>
        <w:t>for swimming pools, founta</w:t>
      </w:r>
      <w:r>
        <w:rPr>
          <w:color w:val="000000"/>
          <w:sz w:val="22"/>
        </w:rPr>
        <w:t>ins, and similar installations</w:t>
      </w:r>
    </w:p>
    <w:p w:rsidR="00BF2623" w:rsidRPr="001921DE" w:rsidRDefault="00BF262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BF2623" w:rsidRPr="001921DE" w:rsidRDefault="00BF262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916236"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916236">
        <w:rPr>
          <w:b/>
          <w:color w:val="000000"/>
          <w:sz w:val="24"/>
        </w:rPr>
        <w:t>1.3</w:t>
      </w:r>
      <w:r w:rsidR="00294A38">
        <w:rPr>
          <w:b/>
          <w:color w:val="000000"/>
          <w:sz w:val="24"/>
        </w:rPr>
        <w:t xml:space="preserve"> </w:t>
      </w:r>
      <w:r w:rsidRPr="00916236">
        <w:rPr>
          <w:b/>
          <w:color w:val="000000"/>
          <w:sz w:val="24"/>
        </w:rPr>
        <w:tab/>
        <w:t>Regulatory and Other Requirements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94A38" w:rsidRPr="00874FCA" w:rsidRDefault="00294A38" w:rsidP="00294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874FCA">
        <w:rPr>
          <w:color w:val="000000"/>
          <w:sz w:val="22"/>
        </w:rPr>
        <w:t xml:space="preserve">All information in this publication is intended to conform to the National Electrical Code (ANSI/NFPA 70).  Installers shall follow the NEC, applicable state and local </w:t>
      </w:r>
      <w:r w:rsidR="00FF75F3">
        <w:rPr>
          <w:color w:val="000000"/>
          <w:sz w:val="22"/>
        </w:rPr>
        <w:t>Codes</w:t>
      </w:r>
      <w:r w:rsidRPr="00874FCA">
        <w:rPr>
          <w:color w:val="000000"/>
          <w:sz w:val="22"/>
        </w:rPr>
        <w:t>, manufacturer instructions</w:t>
      </w:r>
      <w:r w:rsidRPr="00874FCA">
        <w:rPr>
          <w:sz w:val="22"/>
        </w:rPr>
        <w:t>, and contract documents</w:t>
      </w:r>
      <w:r w:rsidRPr="00874FCA">
        <w:rPr>
          <w:color w:val="000000"/>
          <w:sz w:val="22"/>
        </w:rPr>
        <w:t xml:space="preserve"> when installing and maintaining </w:t>
      </w:r>
      <w:r>
        <w:rPr>
          <w:sz w:val="22"/>
        </w:rPr>
        <w:t xml:space="preserve">indoor commercial </w:t>
      </w:r>
      <w:r w:rsidRPr="001921DE">
        <w:rPr>
          <w:color w:val="000000"/>
          <w:sz w:val="22"/>
        </w:rPr>
        <w:t>lighting systems</w:t>
      </w:r>
      <w:r w:rsidRPr="00874FCA">
        <w:rPr>
          <w:color w:val="000000"/>
          <w:sz w:val="22"/>
        </w:rPr>
        <w:t>.</w:t>
      </w:r>
    </w:p>
    <w:p w:rsidR="00294A38" w:rsidRPr="00874FCA" w:rsidRDefault="00294A38" w:rsidP="00294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94A38" w:rsidRPr="00874FCA" w:rsidRDefault="00294A38" w:rsidP="00294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874FCA">
        <w:rPr>
          <w:color w:val="000000"/>
          <w:sz w:val="22"/>
          <w:szCs w:val="22"/>
        </w:rPr>
        <w:t xml:space="preserve">Only qualified persons as defined in the NEC familiar with the construction and installation of </w:t>
      </w:r>
      <w:r>
        <w:rPr>
          <w:color w:val="000000"/>
          <w:sz w:val="22"/>
          <w:szCs w:val="22"/>
        </w:rPr>
        <w:t>indoor</w:t>
      </w:r>
      <w:r>
        <w:rPr>
          <w:color w:val="000000"/>
          <w:sz w:val="22"/>
        </w:rPr>
        <w:t xml:space="preserve"> commercial</w:t>
      </w:r>
      <w:r w:rsidRPr="001921DE">
        <w:rPr>
          <w:color w:val="000000"/>
          <w:sz w:val="22"/>
        </w:rPr>
        <w:t xml:space="preserve"> lighting systems</w:t>
      </w:r>
      <w:r w:rsidRPr="00874FCA">
        <w:rPr>
          <w:color w:val="000000"/>
          <w:sz w:val="22"/>
        </w:rPr>
        <w:t xml:space="preserve"> </w:t>
      </w:r>
      <w:r w:rsidRPr="00874FCA">
        <w:rPr>
          <w:color w:val="000000"/>
          <w:sz w:val="22"/>
          <w:szCs w:val="22"/>
        </w:rPr>
        <w:t xml:space="preserve">shall perform the technical work described in this publication.  </w:t>
      </w:r>
      <w:r w:rsidRPr="00874FCA">
        <w:rPr>
          <w:color w:val="000000"/>
          <w:sz w:val="22"/>
        </w:rPr>
        <w:t>Administrative functions</w:t>
      </w:r>
      <w:r w:rsidR="00F0211F">
        <w:rPr>
          <w:color w:val="000000"/>
          <w:sz w:val="22"/>
        </w:rPr>
        <w:t>,</w:t>
      </w:r>
      <w:r w:rsidRPr="00874FCA">
        <w:rPr>
          <w:color w:val="000000"/>
          <w:sz w:val="22"/>
        </w:rPr>
        <w:t xml:space="preserve"> such as receiving, handling and storing required in Section </w:t>
      </w:r>
      <w:r>
        <w:rPr>
          <w:color w:val="000000"/>
          <w:sz w:val="22"/>
        </w:rPr>
        <w:t>4</w:t>
      </w:r>
      <w:r w:rsidR="00F0211F">
        <w:rPr>
          <w:color w:val="000000"/>
          <w:sz w:val="22"/>
        </w:rPr>
        <w:t>.1</w:t>
      </w:r>
      <w:r w:rsidRPr="00874FCA">
        <w:rPr>
          <w:color w:val="000000"/>
          <w:sz w:val="22"/>
        </w:rPr>
        <w:t xml:space="preserve">, and other tasks shall be performed under the supervision of a qualified person.  All work shall be performed in accordance with NFPA 70E, </w:t>
      </w:r>
      <w:r w:rsidR="00FF75F3">
        <w:rPr>
          <w:i/>
          <w:color w:val="000000"/>
          <w:sz w:val="22"/>
        </w:rPr>
        <w:t>Standard</w:t>
      </w:r>
      <w:r w:rsidRPr="00874FCA">
        <w:rPr>
          <w:i/>
          <w:color w:val="000000"/>
          <w:sz w:val="22"/>
        </w:rPr>
        <w:t xml:space="preserve"> for Electrical Safety in the Workplace.</w:t>
      </w:r>
    </w:p>
    <w:p w:rsidR="00294A38" w:rsidRPr="00874FCA" w:rsidRDefault="00294A38" w:rsidP="00294A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59" w:lineRule="auto"/>
        <w:rPr>
          <w:color w:val="000000"/>
          <w:sz w:val="22"/>
          <w:szCs w:val="22"/>
        </w:rPr>
      </w:pPr>
    </w:p>
    <w:p w:rsidR="00AA5213" w:rsidRPr="001921DE" w:rsidRDefault="00AA521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General requirements for installing electrical products and systems are described in NECA 1, </w:t>
      </w:r>
      <w:r w:rsidR="00FF75F3">
        <w:rPr>
          <w:i/>
          <w:iCs/>
          <w:color w:val="000000"/>
          <w:sz w:val="22"/>
        </w:rPr>
        <w:t>Standard</w:t>
      </w:r>
      <w:r w:rsidRPr="001921DE">
        <w:rPr>
          <w:i/>
          <w:iCs/>
          <w:color w:val="000000"/>
          <w:sz w:val="22"/>
        </w:rPr>
        <w:t xml:space="preserve"> Practices for Good Workmanship in Electrical Construction (ANSI).  </w:t>
      </w:r>
      <w:r w:rsidRPr="001921DE">
        <w:rPr>
          <w:color w:val="000000"/>
          <w:sz w:val="22"/>
        </w:rPr>
        <w:t xml:space="preserve">Other </w:t>
      </w:r>
      <w:r w:rsidRPr="001921DE">
        <w:rPr>
          <w:i/>
          <w:color w:val="000000"/>
          <w:sz w:val="22"/>
        </w:rPr>
        <w:t>NEIS</w:t>
      </w:r>
      <w:r w:rsidRPr="001921DE">
        <w:rPr>
          <w:color w:val="000000"/>
          <w:sz w:val="22"/>
        </w:rPr>
        <w:t xml:space="preserve"> provide additional guidance for installing particular types of electrical products and systems.  A complete list of </w:t>
      </w:r>
      <w:r w:rsidRPr="001921DE">
        <w:rPr>
          <w:i/>
          <w:color w:val="000000"/>
          <w:sz w:val="22"/>
        </w:rPr>
        <w:t>NEIS</w:t>
      </w:r>
      <w:r w:rsidRPr="001921DE">
        <w:rPr>
          <w:color w:val="000000"/>
          <w:sz w:val="22"/>
        </w:rPr>
        <w:t xml:space="preserve"> is provided in Annex </w:t>
      </w:r>
      <w:r w:rsidR="00977BB2">
        <w:rPr>
          <w:color w:val="000000"/>
          <w:sz w:val="22"/>
        </w:rPr>
        <w:t>D</w:t>
      </w:r>
      <w:r w:rsidRPr="001921DE">
        <w:rPr>
          <w:color w:val="000000"/>
          <w:sz w:val="22"/>
        </w:rPr>
        <w:t>.</w:t>
      </w:r>
      <w:r w:rsidR="00977BB2">
        <w:rPr>
          <w:color w:val="000000"/>
          <w:sz w:val="22"/>
        </w:rPr>
        <w:t xml:space="preserve">  </w:t>
      </w:r>
    </w:p>
    <w:p w:rsidR="00AA5213" w:rsidRPr="001921DE" w:rsidRDefault="00AA521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AA5213" w:rsidRPr="001921DE" w:rsidRDefault="00AA521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285038" w:rsidRPr="00916236"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59" w:lineRule="auto"/>
        <w:ind w:left="720" w:hanging="720"/>
        <w:rPr>
          <w:sz w:val="24"/>
        </w:rPr>
      </w:pPr>
      <w:r w:rsidRPr="00916236">
        <w:rPr>
          <w:b/>
          <w:bCs/>
          <w:sz w:val="24"/>
        </w:rPr>
        <w:t xml:space="preserve">1.4 </w:t>
      </w:r>
      <w:r w:rsidRPr="00916236">
        <w:rPr>
          <w:b/>
          <w:bCs/>
          <w:sz w:val="24"/>
        </w:rPr>
        <w:tab/>
        <w:t>Mandatory Requirements, Permissive Requirements, Quality and Performance Recommendations, Explanatory Material, and Informative Annexes</w:t>
      </w:r>
    </w:p>
    <w:p w:rsidR="00285038" w:rsidRPr="001921DE" w:rsidRDefault="0028503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259" w:lineRule="auto"/>
      </w:pPr>
    </w:p>
    <w:p w:rsidR="009358C2" w:rsidRPr="00933E57"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r w:rsidRPr="000C205E">
        <w:rPr>
          <w:bCs/>
          <w:sz w:val="22"/>
        </w:rPr>
        <w:t xml:space="preserve">Mandatory requirements in manufacturer instructions, </w:t>
      </w:r>
      <w:r w:rsidR="00FF75F3">
        <w:rPr>
          <w:bCs/>
          <w:sz w:val="22"/>
        </w:rPr>
        <w:t>Codes</w:t>
      </w:r>
      <w:r>
        <w:rPr>
          <w:bCs/>
          <w:sz w:val="22"/>
        </w:rPr>
        <w:t>,</w:t>
      </w:r>
      <w:r w:rsidRPr="000C205E">
        <w:rPr>
          <w:bCs/>
          <w:sz w:val="22"/>
        </w:rPr>
        <w:t xml:space="preserve"> or other mandatory </w:t>
      </w:r>
      <w:r w:rsidR="00FF75F3">
        <w:rPr>
          <w:bCs/>
          <w:sz w:val="22"/>
        </w:rPr>
        <w:t>Standard</w:t>
      </w:r>
      <w:r w:rsidRPr="000C205E">
        <w:rPr>
          <w:bCs/>
          <w:sz w:val="22"/>
        </w:rPr>
        <w:t xml:space="preserve">s that may or may not be adopted into law are those that identify actions that are specifically required or prohibited and are characterized in this </w:t>
      </w:r>
      <w:r w:rsidR="00FF75F3">
        <w:rPr>
          <w:bCs/>
          <w:sz w:val="22"/>
        </w:rPr>
        <w:t>Standard</w:t>
      </w:r>
      <w:r w:rsidRPr="000C205E">
        <w:rPr>
          <w:bCs/>
          <w:sz w:val="22"/>
        </w:rPr>
        <w:t xml:space="preserve"> by the use of the terms “must” or “must not,” “shall” or “shall not,” or “may not,” or “are not permitted,” or “are required,” or by the use of positive phrasing of mandatory requirements</w:t>
      </w:r>
      <w:r>
        <w:rPr>
          <w:bCs/>
          <w:sz w:val="22"/>
        </w:rPr>
        <w:t xml:space="preserve">.  </w:t>
      </w:r>
      <w:r w:rsidRPr="000C205E">
        <w:rPr>
          <w:bCs/>
          <w:sz w:val="22"/>
        </w:rPr>
        <w:t xml:space="preserve">Examples of mandatory requirements may equally take the form of, “equipment must be </w:t>
      </w:r>
      <w:r w:rsidRPr="00933E57">
        <w:rPr>
          <w:bCs/>
          <w:sz w:val="22"/>
        </w:rPr>
        <w:t xml:space="preserve">protected </w:t>
      </w:r>
      <w:r>
        <w:rPr>
          <w:bCs/>
          <w:sz w:val="22"/>
        </w:rPr>
        <w:t xml:space="preserve">. . </w:t>
      </w:r>
      <w:r w:rsidRPr="00933E57">
        <w:rPr>
          <w:bCs/>
          <w:sz w:val="22"/>
        </w:rPr>
        <w:t xml:space="preserve">.,” “equipment shall be protected </w:t>
      </w:r>
      <w:r>
        <w:rPr>
          <w:bCs/>
          <w:sz w:val="22"/>
        </w:rPr>
        <w:t xml:space="preserve">. . </w:t>
      </w:r>
      <w:r w:rsidRPr="00933E57">
        <w:rPr>
          <w:bCs/>
          <w:sz w:val="22"/>
        </w:rPr>
        <w:t xml:space="preserve">.,” or “protect equipment </w:t>
      </w:r>
      <w:r>
        <w:rPr>
          <w:bCs/>
          <w:sz w:val="22"/>
        </w:rPr>
        <w:t xml:space="preserve">. . </w:t>
      </w:r>
      <w:r w:rsidRPr="00933E57">
        <w:rPr>
          <w:bCs/>
          <w:sz w:val="22"/>
        </w:rPr>
        <w:t xml:space="preserve">.,” with the latter interpreted (understood) as “(it is necessary to) protect equipment </w:t>
      </w:r>
      <w:r>
        <w:rPr>
          <w:bCs/>
          <w:sz w:val="22"/>
        </w:rPr>
        <w:t xml:space="preserve">. . </w:t>
      </w:r>
      <w:r w:rsidRPr="00933E57">
        <w:rPr>
          <w:bCs/>
          <w:sz w:val="22"/>
        </w:rPr>
        <w:t xml:space="preserve">.”  </w:t>
      </w:r>
    </w:p>
    <w:p w:rsidR="009358C2" w:rsidRPr="00933E57"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p>
    <w:p w:rsidR="009358C2" w:rsidRPr="000C205E"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r w:rsidRPr="000C205E">
        <w:rPr>
          <w:bCs/>
          <w:sz w:val="22"/>
        </w:rPr>
        <w:t xml:space="preserve">Permissive requirements of manufacturer instructions, </w:t>
      </w:r>
      <w:r w:rsidR="00FF75F3">
        <w:rPr>
          <w:bCs/>
          <w:sz w:val="22"/>
        </w:rPr>
        <w:t>Codes</w:t>
      </w:r>
      <w:r>
        <w:rPr>
          <w:bCs/>
          <w:sz w:val="22"/>
        </w:rPr>
        <w:t>,</w:t>
      </w:r>
      <w:r w:rsidRPr="000C205E">
        <w:rPr>
          <w:bCs/>
          <w:sz w:val="22"/>
        </w:rPr>
        <w:t xml:space="preserve"> or other mandatory </w:t>
      </w:r>
      <w:r w:rsidR="00FF75F3">
        <w:rPr>
          <w:bCs/>
          <w:sz w:val="22"/>
        </w:rPr>
        <w:t>Standard</w:t>
      </w:r>
      <w:r w:rsidRPr="000C205E">
        <w:rPr>
          <w:bCs/>
          <w:sz w:val="22"/>
        </w:rPr>
        <w:t xml:space="preserve">s that may or may not be adopted into law are those that identify actions that are allowed but not required or are normally used to describe options or alternative means and methods and are characterized in this </w:t>
      </w:r>
      <w:r w:rsidR="00FF75F3">
        <w:rPr>
          <w:bCs/>
          <w:sz w:val="22"/>
        </w:rPr>
        <w:t>Standard</w:t>
      </w:r>
      <w:r w:rsidRPr="000C205E">
        <w:rPr>
          <w:bCs/>
          <w:sz w:val="22"/>
        </w:rPr>
        <w:t xml:space="preserve"> by the use of the terms “may,” or “are permitted,” or “are not required.”  </w:t>
      </w:r>
    </w:p>
    <w:p w:rsidR="009358C2"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p>
    <w:p w:rsidR="009358C2" w:rsidRPr="000C205E"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r w:rsidRPr="000C205E">
        <w:rPr>
          <w:bCs/>
          <w:sz w:val="22"/>
        </w:rPr>
        <w:t xml:space="preserve">Quality and performance </w:t>
      </w:r>
      <w:r>
        <w:rPr>
          <w:bCs/>
          <w:sz w:val="22"/>
        </w:rPr>
        <w:t>instructions</w:t>
      </w:r>
      <w:r w:rsidRPr="000C205E">
        <w:rPr>
          <w:bCs/>
          <w:sz w:val="22"/>
        </w:rPr>
        <w:t xml:space="preserve"> identify actions that are recommended or not recommended to improve the overall quality or performance of the installation and are characterized in this </w:t>
      </w:r>
      <w:r w:rsidR="00FF75F3">
        <w:rPr>
          <w:bCs/>
          <w:sz w:val="22"/>
        </w:rPr>
        <w:t>Standard</w:t>
      </w:r>
      <w:r w:rsidRPr="000C205E">
        <w:rPr>
          <w:bCs/>
          <w:sz w:val="22"/>
        </w:rPr>
        <w:t xml:space="preserve"> by the use of the terms “should” or “should not.”  </w:t>
      </w:r>
    </w:p>
    <w:p w:rsidR="009358C2"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p>
    <w:p w:rsidR="009358C2" w:rsidRPr="000C205E"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r w:rsidRPr="000C205E">
        <w:rPr>
          <w:bCs/>
          <w:sz w:val="22"/>
        </w:rPr>
        <w:t xml:space="preserve">Explanatory material, such as references to other </w:t>
      </w:r>
      <w:r w:rsidR="00FF75F3">
        <w:rPr>
          <w:bCs/>
          <w:sz w:val="22"/>
        </w:rPr>
        <w:t>Codes</w:t>
      </w:r>
      <w:r w:rsidRPr="000C205E">
        <w:rPr>
          <w:bCs/>
          <w:sz w:val="22"/>
        </w:rPr>
        <w:t xml:space="preserve">, </w:t>
      </w:r>
      <w:r w:rsidR="00FF75F3">
        <w:rPr>
          <w:bCs/>
          <w:sz w:val="22"/>
        </w:rPr>
        <w:t>Standard</w:t>
      </w:r>
      <w:r w:rsidRPr="000C205E">
        <w:rPr>
          <w:bCs/>
          <w:sz w:val="22"/>
        </w:rPr>
        <w:t xml:space="preserve">s, documents, references to related sections of this </w:t>
      </w:r>
      <w:r w:rsidR="00FF75F3">
        <w:rPr>
          <w:bCs/>
          <w:sz w:val="22"/>
        </w:rPr>
        <w:t>Standard</w:t>
      </w:r>
      <w:r w:rsidRPr="000C205E">
        <w:rPr>
          <w:bCs/>
          <w:sz w:val="22"/>
        </w:rPr>
        <w:t xml:space="preserve">, information related to another Code, </w:t>
      </w:r>
      <w:r w:rsidR="00FF75F3">
        <w:rPr>
          <w:bCs/>
          <w:sz w:val="22"/>
        </w:rPr>
        <w:t>Standard</w:t>
      </w:r>
      <w:r w:rsidRPr="000C205E">
        <w:rPr>
          <w:bCs/>
          <w:sz w:val="22"/>
        </w:rPr>
        <w:t>, or document, and supplemental application and design information and data</w:t>
      </w:r>
      <w:r>
        <w:rPr>
          <w:bCs/>
          <w:sz w:val="22"/>
        </w:rPr>
        <w:t>,</w:t>
      </w:r>
      <w:r w:rsidRPr="000C205E">
        <w:rPr>
          <w:bCs/>
          <w:sz w:val="22"/>
        </w:rPr>
        <w:t xml:space="preserve"> is included throughout this </w:t>
      </w:r>
      <w:r w:rsidR="00FF75F3">
        <w:rPr>
          <w:bCs/>
          <w:sz w:val="22"/>
        </w:rPr>
        <w:t>Standard</w:t>
      </w:r>
      <w:r w:rsidRPr="000C205E">
        <w:rPr>
          <w:bCs/>
          <w:sz w:val="22"/>
        </w:rPr>
        <w:t xml:space="preserve"> to expand the understanding of mandatory requirements, permissive requirements, and quality and performance </w:t>
      </w:r>
      <w:r>
        <w:rPr>
          <w:bCs/>
          <w:sz w:val="22"/>
        </w:rPr>
        <w:t xml:space="preserve">instructions.  </w:t>
      </w:r>
      <w:r w:rsidRPr="000C205E">
        <w:rPr>
          <w:bCs/>
          <w:sz w:val="22"/>
        </w:rPr>
        <w:t>Such explanatory material is included for information only and is identified by the use of the term “NOTE,” or by the use of italicized text</w:t>
      </w:r>
      <w:r>
        <w:rPr>
          <w:bCs/>
          <w:sz w:val="22"/>
        </w:rPr>
        <w:t xml:space="preserve">.  </w:t>
      </w:r>
    </w:p>
    <w:p w:rsidR="009358C2"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p>
    <w:p w:rsidR="009358C2"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Cs/>
          <w:sz w:val="22"/>
        </w:rPr>
      </w:pPr>
      <w:r w:rsidRPr="000C205E">
        <w:rPr>
          <w:bCs/>
          <w:sz w:val="22"/>
        </w:rPr>
        <w:t xml:space="preserve">Non-mandatory information and other reference </w:t>
      </w:r>
      <w:r w:rsidR="00FF75F3">
        <w:rPr>
          <w:bCs/>
          <w:sz w:val="22"/>
        </w:rPr>
        <w:t>Standard</w:t>
      </w:r>
      <w:r w:rsidRPr="000C205E">
        <w:rPr>
          <w:bCs/>
          <w:sz w:val="22"/>
        </w:rPr>
        <w:t xml:space="preserve">s or documents relative to the application and use of materials, equipment, and systems covered by this </w:t>
      </w:r>
      <w:r w:rsidR="00FF75F3">
        <w:rPr>
          <w:bCs/>
          <w:sz w:val="22"/>
        </w:rPr>
        <w:t>Standard</w:t>
      </w:r>
      <w:r w:rsidRPr="000C205E">
        <w:rPr>
          <w:bCs/>
          <w:sz w:val="22"/>
        </w:rPr>
        <w:t xml:space="preserve"> are provided in informative annexes</w:t>
      </w:r>
      <w:r>
        <w:rPr>
          <w:bCs/>
          <w:sz w:val="22"/>
        </w:rPr>
        <w:t xml:space="preserve">.  </w:t>
      </w:r>
      <w:r w:rsidRPr="000C205E">
        <w:rPr>
          <w:bCs/>
          <w:sz w:val="22"/>
        </w:rPr>
        <w:lastRenderedPageBreak/>
        <w:t xml:space="preserve">Informative annexes are not part of the enforceable requirements of this </w:t>
      </w:r>
      <w:r w:rsidR="00FF75F3">
        <w:rPr>
          <w:bCs/>
          <w:sz w:val="22"/>
        </w:rPr>
        <w:t>Standard</w:t>
      </w:r>
      <w:r w:rsidRPr="000C205E">
        <w:rPr>
          <w:bCs/>
          <w:sz w:val="22"/>
        </w:rPr>
        <w:t xml:space="preserve"> but are included for information purposes only</w:t>
      </w:r>
      <w:r>
        <w:rPr>
          <w:bCs/>
          <w:sz w:val="22"/>
        </w:rPr>
        <w:t xml:space="preserve">.  </w:t>
      </w:r>
    </w:p>
    <w:p w:rsidR="009358C2"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8C2" w:rsidRPr="000C205E"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8C2" w:rsidRPr="003B7E44" w:rsidRDefault="009358C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18"/>
        </w:rPr>
      </w:pPr>
      <w:r w:rsidRPr="003B7E44">
        <w:rPr>
          <w:b/>
          <w:color w:val="000000"/>
          <w:sz w:val="36"/>
        </w:rPr>
        <w:t xml:space="preserve">2. </w:t>
      </w:r>
      <w:r w:rsidRPr="003B7E44">
        <w:rPr>
          <w:b/>
          <w:color w:val="000000"/>
          <w:sz w:val="36"/>
        </w:rPr>
        <w:tab/>
        <w:t>Definitions</w:t>
      </w:r>
    </w:p>
    <w:p w:rsidR="003B7E44" w:rsidRDefault="003B7E44"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2"/>
        </w:rPr>
      </w:pPr>
      <w:r w:rsidRPr="003B7E44">
        <w:rPr>
          <w:b/>
          <w:color w:val="000000"/>
          <w:sz w:val="24"/>
        </w:rPr>
        <w:t>ANSI</w:t>
      </w:r>
      <w:r w:rsidRPr="001921DE">
        <w:rPr>
          <w:b/>
          <w:color w:val="000000"/>
          <w:sz w:val="22"/>
        </w:rPr>
        <w:t xml:space="preserve">.  </w:t>
      </w:r>
      <w:r w:rsidRPr="001921DE">
        <w:rPr>
          <w:color w:val="000000"/>
          <w:sz w:val="22"/>
        </w:rPr>
        <w:t xml:space="preserve">American National </w:t>
      </w:r>
      <w:r w:rsidR="00FF75F3">
        <w:rPr>
          <w:color w:val="000000"/>
          <w:sz w:val="22"/>
        </w:rPr>
        <w:t>Standard</w:t>
      </w:r>
      <w:r w:rsidRPr="001921DE">
        <w:rPr>
          <w:color w:val="000000"/>
          <w:sz w:val="22"/>
        </w:rPr>
        <w:t>s Institute.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2"/>
        </w:rPr>
      </w:pPr>
    </w:p>
    <w:p w:rsidR="0064764F" w:rsidRDefault="0064764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Branch Circuit, Multiwire</w:t>
      </w:r>
      <w:r w:rsidRPr="0064764F">
        <w:rPr>
          <w:b/>
          <w:color w:val="000000"/>
          <w:sz w:val="22"/>
        </w:rPr>
        <w:t xml:space="preserve">. </w:t>
      </w:r>
      <w:r w:rsidRPr="0064764F">
        <w:rPr>
          <w:color w:val="000000"/>
          <w:sz w:val="22"/>
        </w:rPr>
        <w:t>A branch circuit that consists of two or more ungrounded conductors that have a voltage between them, and a grounded conductor that has equal voltage between it and each ungrounded conductor of the circuit and that is connected to the neutral or grounded conductor of the system.</w:t>
      </w:r>
    </w:p>
    <w:p w:rsidR="0064764F" w:rsidRPr="0064764F" w:rsidRDefault="0064764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Downlight</w:t>
      </w:r>
      <w:r w:rsidRPr="001921DE">
        <w:rPr>
          <w:color w:val="000000"/>
          <w:sz w:val="22"/>
        </w:rPr>
        <w:t xml:space="preserve">.  A recessed, surface mounted or suspended luminaire, usually cylindrical, with an opening on the bottom to direct light downward.  Also called “cans” or “top hats,” downlights generally house single-ended incandescent or compact </w:t>
      </w:r>
      <w:r w:rsidR="001316E8" w:rsidRPr="001921DE">
        <w:rPr>
          <w:color w:val="000000"/>
          <w:sz w:val="22"/>
        </w:rPr>
        <w:t>fluorescent</w:t>
      </w:r>
      <w:r w:rsidRPr="001921DE">
        <w:rPr>
          <w:color w:val="000000"/>
          <w:sz w:val="22"/>
        </w:rPr>
        <w:t xml:space="preserve"> lamps.  Recessed downlights have a housing above the ceiling and a finish trim installed from below the ceiling.  Downlights using compact fluorescent and high intensity discharge lamps typically include the necessary ballast for the lamp within the luminaire.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C0BE8" w:rsidRDefault="009C0BE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r w:rsidRPr="003B7E44">
        <w:rPr>
          <w:b/>
          <w:sz w:val="24"/>
          <w:szCs w:val="22"/>
        </w:rPr>
        <w:t>Electric-Discharge Lighting</w:t>
      </w:r>
      <w:r w:rsidRPr="00DE6FA3">
        <w:rPr>
          <w:sz w:val="22"/>
          <w:szCs w:val="22"/>
        </w:rPr>
        <w:t>. Systems of illumination utilizing</w:t>
      </w:r>
      <w:r>
        <w:rPr>
          <w:sz w:val="22"/>
          <w:szCs w:val="22"/>
        </w:rPr>
        <w:t xml:space="preserve"> </w:t>
      </w:r>
      <w:r w:rsidRPr="00DE6FA3">
        <w:rPr>
          <w:sz w:val="22"/>
          <w:szCs w:val="22"/>
        </w:rPr>
        <w:t>fluorescent lamps, high-intensity discharge (HID)</w:t>
      </w:r>
      <w:r>
        <w:rPr>
          <w:sz w:val="22"/>
          <w:szCs w:val="22"/>
        </w:rPr>
        <w:t xml:space="preserve"> </w:t>
      </w:r>
      <w:r w:rsidRPr="00DE6FA3">
        <w:rPr>
          <w:sz w:val="22"/>
          <w:szCs w:val="22"/>
        </w:rPr>
        <w:t xml:space="preserve">lamps, or neon tubing. </w:t>
      </w:r>
      <w:r>
        <w:rPr>
          <w:sz w:val="22"/>
          <w:szCs w:val="22"/>
        </w:rPr>
        <w:t xml:space="preserve"> </w:t>
      </w:r>
      <w:r w:rsidRPr="00EA6944">
        <w:rPr>
          <w:i/>
          <w:sz w:val="22"/>
          <w:szCs w:val="22"/>
        </w:rPr>
        <w:t xml:space="preserve">NOTE:  Neon tubing is not covered by this </w:t>
      </w:r>
      <w:r w:rsidR="00FF75F3">
        <w:rPr>
          <w:i/>
          <w:sz w:val="22"/>
          <w:szCs w:val="22"/>
        </w:rPr>
        <w:t>Standard</w:t>
      </w:r>
      <w:r w:rsidRPr="00EA6944">
        <w:rPr>
          <w:i/>
          <w:sz w:val="22"/>
          <w:szCs w:val="22"/>
        </w:rPr>
        <w:t>.</w:t>
      </w:r>
    </w:p>
    <w:p w:rsidR="009C0BE8" w:rsidRDefault="009C0BE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Glare</w:t>
      </w:r>
      <w:r w:rsidRPr="001921DE">
        <w:rPr>
          <w:color w:val="000000"/>
          <w:sz w:val="22"/>
        </w:rPr>
        <w:t>.  Light that is directed in the line of sight or reflected from a lens or highly reflective surface in the line of sight toward an observer.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Group Re-lamping</w:t>
      </w:r>
      <w:r w:rsidRPr="001921DE">
        <w:rPr>
          <w:color w:val="000000"/>
          <w:sz w:val="22"/>
        </w:rPr>
        <w:t xml:space="preserve">.  A maintenance program </w:t>
      </w:r>
      <w:r w:rsidR="00127888">
        <w:rPr>
          <w:color w:val="000000"/>
          <w:sz w:val="22"/>
        </w:rPr>
        <w:t xml:space="preserve">where </w:t>
      </w:r>
      <w:r w:rsidRPr="001921DE">
        <w:rPr>
          <w:color w:val="000000"/>
          <w:sz w:val="22"/>
        </w:rPr>
        <w:t xml:space="preserve">all lamps in a given area or space </w:t>
      </w:r>
      <w:r w:rsidR="00127888">
        <w:rPr>
          <w:color w:val="000000"/>
          <w:sz w:val="22"/>
        </w:rPr>
        <w:t xml:space="preserve">are replaced </w:t>
      </w:r>
      <w:r w:rsidRPr="001921DE">
        <w:rPr>
          <w:color w:val="000000"/>
          <w:sz w:val="22"/>
        </w:rPr>
        <w:t>at a certain time interval to avoid replacing individual lamps that fail.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EA69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i/>
          <w:color w:val="000000"/>
          <w:sz w:val="22"/>
        </w:rPr>
      </w:pPr>
      <w:r w:rsidRPr="003B7E44">
        <w:rPr>
          <w:b/>
          <w:color w:val="000000"/>
          <w:sz w:val="24"/>
        </w:rPr>
        <w:t>HVAC</w:t>
      </w:r>
      <w:r w:rsidRPr="001921DE">
        <w:rPr>
          <w:b/>
          <w:color w:val="000000"/>
          <w:sz w:val="22"/>
        </w:rPr>
        <w:t xml:space="preserve">.  </w:t>
      </w:r>
      <w:r w:rsidRPr="001921DE">
        <w:rPr>
          <w:color w:val="000000"/>
          <w:sz w:val="22"/>
        </w:rPr>
        <w:t>Heating Ventilation and Air Conditioning.</w:t>
      </w:r>
      <w:r w:rsidR="00127888">
        <w:rPr>
          <w:color w:val="000000"/>
          <w:sz w:val="22"/>
        </w:rPr>
        <w:t xml:space="preserve">  </w:t>
      </w:r>
      <w:r w:rsidR="00EA6944" w:rsidRPr="00EA6944">
        <w:rPr>
          <w:i/>
          <w:color w:val="000000"/>
          <w:sz w:val="22"/>
        </w:rPr>
        <w:t>NOTE:  Some i</w:t>
      </w:r>
      <w:r w:rsidR="00127888" w:rsidRPr="00EA6944">
        <w:rPr>
          <w:i/>
          <w:color w:val="000000"/>
          <w:sz w:val="22"/>
        </w:rPr>
        <w:t>ndoor luminaires</w:t>
      </w:r>
      <w:r w:rsidR="00EA6944" w:rsidRPr="00EA6944">
        <w:rPr>
          <w:i/>
          <w:color w:val="000000"/>
          <w:sz w:val="22"/>
        </w:rPr>
        <w:t xml:space="preserve">, such as recessed troffers, may </w:t>
      </w:r>
      <w:r w:rsidR="00127888" w:rsidRPr="00EA6944">
        <w:rPr>
          <w:i/>
          <w:color w:val="000000"/>
          <w:sz w:val="22"/>
        </w:rPr>
        <w:t>have air handling capabilities</w:t>
      </w:r>
      <w:r w:rsidR="00EA6944" w:rsidRPr="00EA6944">
        <w:rPr>
          <w:i/>
          <w:color w:val="000000"/>
          <w:sz w:val="22"/>
        </w:rPr>
        <w:t xml:space="preserv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EA69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sidRPr="003B7E44">
        <w:rPr>
          <w:b/>
          <w:color w:val="000000"/>
          <w:sz w:val="24"/>
        </w:rPr>
        <w:t>Industrial Luminaire</w:t>
      </w:r>
      <w:r w:rsidRPr="001921DE">
        <w:rPr>
          <w:color w:val="000000"/>
          <w:sz w:val="22"/>
        </w:rPr>
        <w:t xml:space="preserve">.  Luminaires designed for industrial applications, typically either open-bottom </w:t>
      </w:r>
      <w:r w:rsidR="008F2B8F">
        <w:rPr>
          <w:color w:val="000000"/>
          <w:sz w:val="22"/>
        </w:rPr>
        <w:t xml:space="preserve">LED or </w:t>
      </w:r>
      <w:r w:rsidRPr="001921DE">
        <w:rPr>
          <w:color w:val="000000"/>
          <w:sz w:val="22"/>
        </w:rPr>
        <w:t>fluorescent or open or lensed high intensity discharge (HID) luminaires.</w:t>
      </w:r>
      <w:r w:rsidR="00127888">
        <w:rPr>
          <w:color w:val="000000"/>
          <w:sz w:val="22"/>
        </w:rPr>
        <w:t xml:space="preserve"> </w:t>
      </w:r>
      <w:r w:rsidR="00127888" w:rsidRPr="00EA6944">
        <w:rPr>
          <w:i/>
          <w:color w:val="000000"/>
          <w:sz w:val="22"/>
        </w:rPr>
        <w:t xml:space="preserve">NOTE:  NECA 502 describes installation procedures for installing industrial lighting systems. </w:t>
      </w:r>
    </w:p>
    <w:p w:rsidR="00127888" w:rsidRPr="001921DE" w:rsidRDefault="0012788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127888" w:rsidRDefault="0012788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Lampholder</w:t>
      </w:r>
      <w:r>
        <w:rPr>
          <w:b/>
          <w:color w:val="000000"/>
          <w:sz w:val="22"/>
        </w:rPr>
        <w:t>.</w:t>
      </w:r>
      <w:r>
        <w:rPr>
          <w:color w:val="000000"/>
          <w:sz w:val="22"/>
        </w:rPr>
        <w:t xml:space="preserve">  </w:t>
      </w:r>
      <w:r w:rsidRPr="00127888">
        <w:rPr>
          <w:color w:val="000000"/>
          <w:sz w:val="22"/>
        </w:rPr>
        <w:t>A device which serves</w:t>
      </w:r>
      <w:r>
        <w:rPr>
          <w:color w:val="000000"/>
          <w:sz w:val="22"/>
        </w:rPr>
        <w:t xml:space="preserve"> to connect a lamp to a circuit</w:t>
      </w:r>
      <w:r w:rsidRPr="00127888">
        <w:rPr>
          <w:color w:val="000000"/>
          <w:sz w:val="22"/>
        </w:rPr>
        <w:t xml:space="preserve"> in addition to providing mechanical support.</w:t>
      </w:r>
    </w:p>
    <w:p w:rsidR="00127888" w:rsidRDefault="0012788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Light Fixture</w:t>
      </w:r>
      <w:r w:rsidRPr="001921DE">
        <w:rPr>
          <w:color w:val="000000"/>
          <w:sz w:val="22"/>
        </w:rPr>
        <w:t>.  A luminaire designed for permanent attachment to a building.</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19548F" w:rsidRDefault="0019548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Lighting Outlet</w:t>
      </w:r>
      <w:r w:rsidRPr="0019548F">
        <w:rPr>
          <w:color w:val="000000"/>
          <w:sz w:val="22"/>
        </w:rPr>
        <w:t xml:space="preserve">. </w:t>
      </w:r>
      <w:r>
        <w:rPr>
          <w:color w:val="000000"/>
          <w:sz w:val="22"/>
        </w:rPr>
        <w:t xml:space="preserve"> </w:t>
      </w:r>
      <w:r w:rsidRPr="0019548F">
        <w:rPr>
          <w:color w:val="000000"/>
          <w:sz w:val="22"/>
        </w:rPr>
        <w:t>An outlet intended for the direct connection of a lampholder or luminaire.</w:t>
      </w:r>
    </w:p>
    <w:p w:rsidR="0019548F" w:rsidRDefault="0019548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BB16A1" w:rsidRPr="00BB16A1" w:rsidRDefault="00BB16A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Lighting Track (Track Lighting)</w:t>
      </w:r>
      <w:r w:rsidRPr="003B7E44">
        <w:rPr>
          <w:color w:val="000000"/>
          <w:sz w:val="22"/>
        </w:rPr>
        <w:t xml:space="preserve">.  </w:t>
      </w:r>
      <w:r w:rsidRPr="00BB16A1">
        <w:rPr>
          <w:color w:val="000000"/>
          <w:sz w:val="22"/>
        </w:rPr>
        <w:t xml:space="preserve">A manufactured assembly designed to support and energize luminaires that are capable of being readily repositioned on the track. </w:t>
      </w:r>
      <w:r w:rsidR="00127888">
        <w:rPr>
          <w:color w:val="000000"/>
          <w:sz w:val="22"/>
        </w:rPr>
        <w:t xml:space="preserve"> </w:t>
      </w:r>
      <w:r w:rsidRPr="00BB16A1">
        <w:rPr>
          <w:color w:val="000000"/>
          <w:sz w:val="22"/>
        </w:rPr>
        <w:t xml:space="preserve">Its length can be altered by the addition or subtraction of sections of track.   </w:t>
      </w:r>
    </w:p>
    <w:p w:rsidR="00BB16A1" w:rsidRDefault="00BB16A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19548F"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Luminaire</w:t>
      </w:r>
      <w:r w:rsidRPr="001921DE">
        <w:rPr>
          <w:color w:val="000000"/>
          <w:sz w:val="22"/>
        </w:rPr>
        <w:t xml:space="preserve">.   </w:t>
      </w:r>
      <w:r w:rsidR="0019548F" w:rsidRPr="0019548F">
        <w:rPr>
          <w:color w:val="000000"/>
          <w:sz w:val="22"/>
        </w:rPr>
        <w:t xml:space="preserve">A complete lighting unit consisting of a light source such as a lamp or lamps, together with the parts designed to position the light source and connect it to the power supply. </w:t>
      </w:r>
      <w:r w:rsidR="00127888">
        <w:rPr>
          <w:color w:val="000000"/>
          <w:sz w:val="22"/>
        </w:rPr>
        <w:t xml:space="preserve"> </w:t>
      </w:r>
      <w:r w:rsidR="0019548F" w:rsidRPr="0019548F">
        <w:rPr>
          <w:color w:val="000000"/>
          <w:sz w:val="22"/>
        </w:rPr>
        <w:t xml:space="preserve">It may also include </w:t>
      </w:r>
      <w:r w:rsidR="0019548F" w:rsidRPr="0019548F">
        <w:rPr>
          <w:color w:val="000000"/>
          <w:sz w:val="22"/>
        </w:rPr>
        <w:lastRenderedPageBreak/>
        <w:t xml:space="preserve">parts to protect the light source or the ballast or to distribute the light. </w:t>
      </w:r>
      <w:r w:rsidR="00127888">
        <w:rPr>
          <w:color w:val="000000"/>
          <w:sz w:val="22"/>
        </w:rPr>
        <w:t xml:space="preserve"> </w:t>
      </w:r>
      <w:r w:rsidR="0019548F" w:rsidRPr="0019548F">
        <w:rPr>
          <w:color w:val="000000"/>
          <w:sz w:val="22"/>
        </w:rPr>
        <w:t>A lampholder itself is not a luminaire.</w:t>
      </w:r>
    </w:p>
    <w:p w:rsidR="0019548F" w:rsidRDefault="0019548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NEC</w:t>
      </w:r>
      <w:r w:rsidRPr="001921DE">
        <w:rPr>
          <w:color w:val="000000"/>
          <w:sz w:val="22"/>
        </w:rPr>
        <w:t>.  National Electrical Code.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NETA</w:t>
      </w:r>
      <w:r w:rsidRPr="001921DE">
        <w:rPr>
          <w:color w:val="000000"/>
          <w:sz w:val="22"/>
        </w:rPr>
        <w:t>.  InterNational Electrical Testing Association.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3E14DE" w:rsidRDefault="003E14D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r w:rsidRPr="003B7E44">
        <w:rPr>
          <w:b/>
          <w:sz w:val="24"/>
          <w:szCs w:val="22"/>
        </w:rPr>
        <w:t>Overcurrent Protective Device, Supplementary</w:t>
      </w:r>
      <w:r w:rsidRPr="00DE6FA3">
        <w:rPr>
          <w:sz w:val="22"/>
          <w:szCs w:val="22"/>
        </w:rPr>
        <w:t xml:space="preserve">. </w:t>
      </w:r>
      <w:r>
        <w:rPr>
          <w:sz w:val="22"/>
          <w:szCs w:val="22"/>
        </w:rPr>
        <w:t xml:space="preserve"> </w:t>
      </w:r>
      <w:r w:rsidRPr="00DE6FA3">
        <w:rPr>
          <w:sz w:val="22"/>
          <w:szCs w:val="22"/>
        </w:rPr>
        <w:t>A device</w:t>
      </w:r>
      <w:r>
        <w:rPr>
          <w:sz w:val="22"/>
          <w:szCs w:val="22"/>
        </w:rPr>
        <w:t xml:space="preserve"> </w:t>
      </w:r>
      <w:r w:rsidRPr="00DE6FA3">
        <w:rPr>
          <w:sz w:val="22"/>
          <w:szCs w:val="22"/>
        </w:rPr>
        <w:t>intended to provide limited overcurrent protection for</w:t>
      </w:r>
      <w:r>
        <w:rPr>
          <w:sz w:val="22"/>
          <w:szCs w:val="22"/>
        </w:rPr>
        <w:t xml:space="preserve"> </w:t>
      </w:r>
      <w:r w:rsidRPr="00DE6FA3">
        <w:rPr>
          <w:sz w:val="22"/>
          <w:szCs w:val="22"/>
        </w:rPr>
        <w:t>specific applications and utilization equipment such as luminaires</w:t>
      </w:r>
      <w:r>
        <w:rPr>
          <w:sz w:val="22"/>
          <w:szCs w:val="22"/>
        </w:rPr>
        <w:t xml:space="preserve"> </w:t>
      </w:r>
      <w:r w:rsidRPr="00DE6FA3">
        <w:rPr>
          <w:sz w:val="22"/>
          <w:szCs w:val="22"/>
        </w:rPr>
        <w:t>and appliances</w:t>
      </w:r>
      <w:r w:rsidR="00127888">
        <w:rPr>
          <w:sz w:val="22"/>
          <w:szCs w:val="22"/>
        </w:rPr>
        <w:t xml:space="preserve">.  </w:t>
      </w:r>
      <w:r w:rsidRPr="00DE6FA3">
        <w:rPr>
          <w:sz w:val="22"/>
          <w:szCs w:val="22"/>
        </w:rPr>
        <w:t>This limited protection is in addition</w:t>
      </w:r>
      <w:r>
        <w:rPr>
          <w:sz w:val="22"/>
          <w:szCs w:val="22"/>
        </w:rPr>
        <w:t xml:space="preserve"> </w:t>
      </w:r>
      <w:r w:rsidRPr="00DE6FA3">
        <w:rPr>
          <w:sz w:val="22"/>
          <w:szCs w:val="22"/>
        </w:rPr>
        <w:t>to the protection provided in the required branch circuit</w:t>
      </w:r>
      <w:r>
        <w:rPr>
          <w:sz w:val="22"/>
          <w:szCs w:val="22"/>
        </w:rPr>
        <w:t xml:space="preserve"> </w:t>
      </w:r>
      <w:r w:rsidRPr="00DE6FA3">
        <w:rPr>
          <w:sz w:val="22"/>
          <w:szCs w:val="22"/>
        </w:rPr>
        <w:t>by the branch-circuit overcurrent protective device.</w:t>
      </w:r>
      <w:r>
        <w:rPr>
          <w:sz w:val="22"/>
          <w:szCs w:val="22"/>
        </w:rPr>
        <w:t xml:space="preserve"> </w:t>
      </w:r>
    </w:p>
    <w:p w:rsidR="003E14DE" w:rsidRDefault="003E14D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Owner</w:t>
      </w:r>
      <w:r w:rsidRPr="001921DE">
        <w:rPr>
          <w:color w:val="000000"/>
          <w:sz w:val="22"/>
        </w:rPr>
        <w:t xml:space="preserve">.  For the purpose of this </w:t>
      </w:r>
      <w:r w:rsidR="00FF75F3">
        <w:rPr>
          <w:color w:val="000000"/>
          <w:sz w:val="22"/>
        </w:rPr>
        <w:t>Standard</w:t>
      </w:r>
      <w:r w:rsidRPr="001921DE">
        <w:rPr>
          <w:color w:val="000000"/>
          <w:sz w:val="22"/>
        </w:rPr>
        <w:t>, the owner, tenant, architect, builder, general contractor, or consultant who represents the interests of the party for whom the project is being constructed.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573621"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Portable Luminaire</w:t>
      </w:r>
      <w:r w:rsidRPr="001921DE">
        <w:rPr>
          <w:color w:val="000000"/>
          <w:sz w:val="22"/>
        </w:rPr>
        <w:t>.  A luminaire designed for cord-and-plug connection and designed to be located and connected to a receptacle by the building occupants.</w:t>
      </w:r>
      <w:r w:rsidR="00127888" w:rsidRPr="00127888">
        <w:rPr>
          <w:sz w:val="22"/>
          <w:szCs w:val="22"/>
        </w:rPr>
        <w:t xml:space="preserve"> </w:t>
      </w:r>
      <w:r w:rsidR="00127888">
        <w:rPr>
          <w:sz w:val="22"/>
          <w:szCs w:val="22"/>
        </w:rPr>
        <w:t xml:space="preserve"> </w:t>
      </w:r>
      <w:r w:rsidR="00127888" w:rsidRPr="00EA6944">
        <w:rPr>
          <w:i/>
          <w:sz w:val="22"/>
          <w:szCs w:val="22"/>
        </w:rPr>
        <w:t xml:space="preserve">NOTE:  Portable luminaires are not covered by this </w:t>
      </w:r>
      <w:r w:rsidR="00FF75F3">
        <w:rPr>
          <w:i/>
          <w:sz w:val="22"/>
          <w:szCs w:val="22"/>
        </w:rPr>
        <w:t>Standard</w:t>
      </w:r>
      <w:r w:rsidR="00127888" w:rsidRPr="00573621">
        <w:rPr>
          <w:sz w:val="22"/>
          <w:szCs w:val="22"/>
        </w:rPr>
        <w:t>.</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573621" w:rsidRDefault="0057362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Po</w:t>
      </w:r>
      <w:r>
        <w:rPr>
          <w:b/>
          <w:color w:val="000000"/>
          <w:sz w:val="24"/>
        </w:rPr>
        <w:t>wer Over Ethernet (P</w:t>
      </w:r>
      <w:r w:rsidR="00CE3B79">
        <w:rPr>
          <w:b/>
          <w:color w:val="000000"/>
          <w:sz w:val="24"/>
        </w:rPr>
        <w:t>o</w:t>
      </w:r>
      <w:r>
        <w:rPr>
          <w:b/>
          <w:color w:val="000000"/>
          <w:sz w:val="24"/>
        </w:rPr>
        <w:t>E) Lighting</w:t>
      </w:r>
      <w:r w:rsidRPr="001921DE">
        <w:rPr>
          <w:color w:val="000000"/>
          <w:sz w:val="22"/>
        </w:rPr>
        <w:t xml:space="preserve">.  </w:t>
      </w:r>
      <w:r>
        <w:rPr>
          <w:color w:val="000000"/>
          <w:sz w:val="22"/>
        </w:rPr>
        <w:t>Lighting that is powered and controlled through c</w:t>
      </w:r>
      <w:r w:rsidRPr="00573621">
        <w:rPr>
          <w:color w:val="000000"/>
          <w:sz w:val="22"/>
        </w:rPr>
        <w:t>ommunications cables</w:t>
      </w:r>
      <w:r>
        <w:rPr>
          <w:color w:val="000000"/>
          <w:sz w:val="22"/>
        </w:rPr>
        <w:t xml:space="preserve">, such </w:t>
      </w:r>
      <w:r w:rsidRPr="00573621">
        <w:rPr>
          <w:color w:val="000000"/>
          <w:sz w:val="22"/>
        </w:rPr>
        <w:t>Cat5</w:t>
      </w:r>
      <w:r w:rsidR="00843A3B">
        <w:rPr>
          <w:color w:val="000000"/>
          <w:sz w:val="22"/>
        </w:rPr>
        <w:t>, Cat5e, or Cat6</w:t>
      </w:r>
      <w:r w:rsidRPr="00573621">
        <w:rPr>
          <w:color w:val="000000"/>
          <w:sz w:val="22"/>
        </w:rPr>
        <w:t xml:space="preserve"> Ethernet cables.  </w:t>
      </w:r>
    </w:p>
    <w:p w:rsidR="00573621" w:rsidRDefault="0057362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Reflected Ceiling Plan</w:t>
      </w:r>
      <w:r w:rsidRPr="001921DE">
        <w:rPr>
          <w:color w:val="000000"/>
          <w:sz w:val="22"/>
        </w:rPr>
        <w:t>.  A drawing</w:t>
      </w:r>
      <w:r w:rsidR="00EA6944">
        <w:rPr>
          <w:color w:val="000000"/>
          <w:sz w:val="22"/>
        </w:rPr>
        <w:t>,</w:t>
      </w:r>
      <w:r w:rsidRPr="001921DE">
        <w:rPr>
          <w:color w:val="000000"/>
          <w:sz w:val="22"/>
        </w:rPr>
        <w:t xml:space="preserve"> usually prepared by the </w:t>
      </w:r>
      <w:r w:rsidR="00461D33" w:rsidRPr="001921DE">
        <w:rPr>
          <w:color w:val="000000"/>
          <w:sz w:val="22"/>
        </w:rPr>
        <w:t>architect</w:t>
      </w:r>
      <w:r w:rsidR="00461D33">
        <w:rPr>
          <w:color w:val="000000"/>
          <w:sz w:val="22"/>
        </w:rPr>
        <w:t>, which</w:t>
      </w:r>
      <w:r w:rsidRPr="001921DE">
        <w:rPr>
          <w:color w:val="000000"/>
          <w:sz w:val="22"/>
        </w:rPr>
        <w:t xml:space="preserve"> indicates ceiling systems, finishes, and the location and coordination of systems or devices of all trades.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Staging Area</w:t>
      </w:r>
      <w:r w:rsidR="00EA6944">
        <w:rPr>
          <w:color w:val="000000"/>
          <w:sz w:val="22"/>
        </w:rPr>
        <w:t xml:space="preserve">.  </w:t>
      </w:r>
      <w:r w:rsidRPr="001921DE">
        <w:rPr>
          <w:color w:val="000000"/>
          <w:sz w:val="22"/>
        </w:rPr>
        <w:t>An area in which luminaires are removed from packing and prepared for installation, including installing whips,</w:t>
      </w:r>
      <w:r w:rsidR="0034123D">
        <w:rPr>
          <w:color w:val="000000"/>
          <w:sz w:val="22"/>
        </w:rPr>
        <w:t xml:space="preserve"> and </w:t>
      </w:r>
      <w:r w:rsidRPr="001921DE">
        <w:rPr>
          <w:color w:val="000000"/>
          <w:sz w:val="22"/>
        </w:rPr>
        <w:t>accessories.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Trim</w:t>
      </w:r>
      <w:r w:rsidRPr="001921DE">
        <w:rPr>
          <w:color w:val="000000"/>
          <w:sz w:val="22"/>
        </w:rPr>
        <w:t>.  A finishing piece usually intended to cover a joint or hole.  In recessed</w:t>
      </w:r>
      <w:r w:rsidR="00EA6944">
        <w:rPr>
          <w:color w:val="000000"/>
          <w:sz w:val="22"/>
        </w:rPr>
        <w:t xml:space="preserve"> luminaires, the trim is often </w:t>
      </w:r>
      <w:r w:rsidRPr="001921DE">
        <w:rPr>
          <w:color w:val="000000"/>
          <w:sz w:val="22"/>
        </w:rPr>
        <w:t>a substantial part which may include a reflector, lampholder, and/or a flange or ring designed to cover the joint between the luminaire and the ceiling.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Troffer</w:t>
      </w:r>
      <w:r w:rsidRPr="001921DE">
        <w:rPr>
          <w:color w:val="000000"/>
          <w:sz w:val="22"/>
        </w:rPr>
        <w:t>.  A recessed luminaire consisting of a metal box with lamps inside, and having the light emitting aperture on the bottom side.  The two principal types of troffers are lensed troffers, in which the lamps are shielded from view by a plastic or glass lens, and parabolic troffers, in which the lamps are shielded from view by metal louver blades.</w:t>
      </w:r>
    </w:p>
    <w:p w:rsidR="00BD6D26" w:rsidRDefault="00BD6D2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BD6D2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Type IC</w:t>
      </w:r>
      <w:r>
        <w:rPr>
          <w:color w:val="000000"/>
          <w:sz w:val="22"/>
        </w:rPr>
        <w:t xml:space="preserve">.  </w:t>
      </w:r>
      <w:r w:rsidRPr="00BD6D26">
        <w:rPr>
          <w:color w:val="000000"/>
          <w:sz w:val="22"/>
        </w:rPr>
        <w:t>A recessed luminaire that is identified for</w:t>
      </w:r>
      <w:r>
        <w:rPr>
          <w:color w:val="000000"/>
          <w:sz w:val="22"/>
        </w:rPr>
        <w:t xml:space="preserve"> installation in </w:t>
      </w:r>
      <w:r w:rsidRPr="00BD6D26">
        <w:rPr>
          <w:color w:val="000000"/>
          <w:sz w:val="22"/>
        </w:rPr>
        <w:t>contact with insulation</w:t>
      </w:r>
      <w:r>
        <w:rPr>
          <w:color w:val="000000"/>
          <w:sz w:val="22"/>
        </w:rPr>
        <w:t xml:space="preserve">.  </w:t>
      </w:r>
    </w:p>
    <w:p w:rsidR="00BD6D26" w:rsidRPr="001921DE" w:rsidRDefault="00BD6D26"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UL</w:t>
      </w:r>
      <w:r w:rsidRPr="001921DE">
        <w:rPr>
          <w:color w:val="000000"/>
          <w:sz w:val="22"/>
        </w:rPr>
        <w:t>.  Underwriter’s Laboratories.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Whip</w:t>
      </w:r>
      <w:r w:rsidRPr="001921DE">
        <w:rPr>
          <w:color w:val="000000"/>
          <w:sz w:val="22"/>
        </w:rPr>
        <w:t>.  A flexible wiring connection from a junction box or other termination to a luminaire, usually an unsupported cable or conductors in a flexible raceway.</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3B7E44">
        <w:rPr>
          <w:b/>
          <w:color w:val="000000"/>
          <w:sz w:val="24"/>
        </w:rPr>
        <w:t>Wraparound Lighting Fixture</w:t>
      </w:r>
      <w:r w:rsidRPr="001921DE">
        <w:rPr>
          <w:color w:val="000000"/>
          <w:sz w:val="22"/>
        </w:rPr>
        <w:t>.  A surface-mounted or suspended luminaire in which a lens surrounds the lamp(s) on three or more sides.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36"/>
        </w:rPr>
        <w:lastRenderedPageBreak/>
        <w:t xml:space="preserve">3. </w:t>
      </w:r>
      <w:r w:rsidRPr="003B7E44">
        <w:rPr>
          <w:b/>
          <w:color w:val="000000"/>
          <w:sz w:val="36"/>
        </w:rPr>
        <w:tab/>
        <w:t>Electrical Safety</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This</w:t>
      </w:r>
      <w:r w:rsidR="00373448">
        <w:rPr>
          <w:color w:val="000000"/>
          <w:sz w:val="22"/>
        </w:rPr>
        <w:t xml:space="preserve"> section</w:t>
      </w:r>
      <w:r w:rsidRPr="001921DE">
        <w:rPr>
          <w:color w:val="000000"/>
          <w:sz w:val="22"/>
        </w:rPr>
        <w:t xml:space="preserve"> encompasses electrical safety for installing, maintaining, trouble-shooting, repairing, and replacing luminaires.  </w:t>
      </w:r>
      <w:r w:rsidRPr="001921DE">
        <w:rPr>
          <w:i/>
          <w:color w:val="000000"/>
          <w:sz w:val="22"/>
        </w:rPr>
        <w:t>NOTE:  Failure to observe these precautions may result in severe personal injury or death.</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3.1 </w:t>
      </w:r>
      <w:r w:rsidRPr="003B7E44">
        <w:rPr>
          <w:b/>
          <w:color w:val="000000"/>
          <w:sz w:val="24"/>
        </w:rPr>
        <w:tab/>
        <w:t>General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Consider all circuits </w:t>
      </w:r>
      <w:r w:rsidR="008D2267">
        <w:rPr>
          <w:color w:val="000000"/>
          <w:sz w:val="22"/>
        </w:rPr>
        <w:t>to be energized</w:t>
      </w:r>
      <w:r w:rsidRPr="001921DE">
        <w:rPr>
          <w:color w:val="000000"/>
          <w:sz w:val="22"/>
        </w:rPr>
        <w:t xml:space="preserve"> until they are confirmed to be de-energized by testing and are locked out of operation.  Consider all ungrounded and grounded metal parts of equipment and devices to be energized at the highest voltage to which they are exposed unless they are tested and are positively known by testing to be de-energized.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Perform preliminary inspections and tests prior to beginning work to determine existing conditions.  Check existing conditions against available record documents.  Visually verify electrical connections.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Do not work on energized equipment.  Before installing, maintaining, trouble-shooting, repairing, or replacing luminaires, de-energize and electrically isolate equipment in accordance with established safety practices and </w:t>
      </w:r>
      <w:r w:rsidR="00343A5C">
        <w:rPr>
          <w:color w:val="000000"/>
          <w:sz w:val="22"/>
        </w:rPr>
        <w:t>Section</w:t>
      </w:r>
      <w:r w:rsidRPr="001921DE">
        <w:rPr>
          <w:color w:val="000000"/>
          <w:sz w:val="22"/>
        </w:rPr>
        <w:t xml:space="preserve"> 3.2.  Guard energized conductors and equipment in close proximity to work.</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Use appropriate Personal Protective Equipment in accordance with established safety procedures when working on or near energized electrical equipment.  Do not touch water, damp surfaces, ungrounded metal, or any wires barehanded.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Use portable ladders with non-conductive side rails near </w:t>
      </w:r>
      <w:r w:rsidR="008D2267">
        <w:rPr>
          <w:color w:val="000000"/>
          <w:sz w:val="22"/>
        </w:rPr>
        <w:t>energized</w:t>
      </w:r>
      <w:r w:rsidRPr="001921DE">
        <w:rPr>
          <w:color w:val="000000"/>
          <w:sz w:val="22"/>
        </w:rPr>
        <w:t xml:space="preserve"> parts.  Use insulated tools and/or handling equipment when equipment might make accidental contact with energized components.  Protect insulated tool insulation from damage.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Provide temporary lighting for areas where lighting circuits are de-energized for installation, maintenance, trouble-shooting, or repair of luminaires.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3.2 </w:t>
      </w:r>
      <w:r w:rsidRPr="003B7E44">
        <w:rPr>
          <w:b/>
          <w:color w:val="000000"/>
          <w:sz w:val="24"/>
        </w:rPr>
        <w:tab/>
        <w:t>De-Energizing Equipment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Comply with requirements of written lockout/tagout procedures and this </w:t>
      </w:r>
      <w:r w:rsidR="00343A5C">
        <w:rPr>
          <w:color w:val="000000"/>
          <w:sz w:val="22"/>
        </w:rPr>
        <w:t>Section</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Use safe work practices appropriate for the circuit voltage and energy level where electrical conductors and circuit parts have been disconnected, but are not </w:t>
      </w:r>
      <w:r w:rsidR="008D2267">
        <w:rPr>
          <w:color w:val="000000"/>
          <w:sz w:val="22"/>
        </w:rPr>
        <w:t>locked out/tagged out</w:t>
      </w:r>
      <w:r w:rsidRPr="001921DE">
        <w:rPr>
          <w:color w:val="000000"/>
          <w:sz w:val="22"/>
        </w:rPr>
        <w:t xml:space="preserve"> and grounded, where appropriate.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Render electrical circuit conductors and circuit parts electrically safe by removing all sources of energy, locking and tagging out the disconnecting means, verifying the absence of voltage by an approved voltage testing device, and guarding any exposed energized components.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8D226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I</w:t>
      </w:r>
      <w:r w:rsidR="00CD5697" w:rsidRPr="001921DE">
        <w:rPr>
          <w:color w:val="000000"/>
          <w:sz w:val="22"/>
        </w:rPr>
        <w:t xml:space="preserve">dentify </w:t>
      </w:r>
      <w:r w:rsidRPr="001921DE">
        <w:rPr>
          <w:color w:val="000000"/>
          <w:sz w:val="22"/>
        </w:rPr>
        <w:t xml:space="preserve">and </w:t>
      </w:r>
      <w:r>
        <w:rPr>
          <w:color w:val="000000"/>
          <w:sz w:val="22"/>
        </w:rPr>
        <w:t>l</w:t>
      </w:r>
      <w:r w:rsidRPr="001921DE">
        <w:rPr>
          <w:color w:val="000000"/>
          <w:sz w:val="22"/>
        </w:rPr>
        <w:t xml:space="preserve">ocate </w:t>
      </w:r>
      <w:r w:rsidR="00CD5697" w:rsidRPr="001921DE">
        <w:rPr>
          <w:color w:val="000000"/>
          <w:sz w:val="22"/>
        </w:rPr>
        <w:t>all possible sources of electrical supply, including back-feed, emergency, and control circuit sources such as lighting contactors, to the specific equipment to be de-energized.  Check applicable up-to-date drawings, diagrams, and identification tags.  Label backfeed and emergency sources with warning labels.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lastRenderedPageBreak/>
        <w:t xml:space="preserve">Shut down equipment using control devices, pushbuttons, selector switches, on-off switches, dimmers, </w:t>
      </w:r>
      <w:r w:rsidR="0034123D">
        <w:rPr>
          <w:color w:val="000000"/>
          <w:sz w:val="22"/>
        </w:rPr>
        <w:t xml:space="preserve">and </w:t>
      </w:r>
      <w:r w:rsidRPr="001921DE">
        <w:rPr>
          <w:color w:val="000000"/>
          <w:sz w:val="22"/>
        </w:rPr>
        <w:t>lighting contactors.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After interrupting the load current using established equipment and load shutdown procedures, open the circuit disconnecting means, such as load-rated switches, circuit breakers, or other devices specifically designed as disconnecting means, for each source.  Do not use control devices, pushbuttons, selector switches,</w:t>
      </w:r>
      <w:r w:rsidR="0034123D">
        <w:rPr>
          <w:color w:val="000000"/>
          <w:sz w:val="22"/>
        </w:rPr>
        <w:t xml:space="preserve"> or</w:t>
      </w:r>
      <w:r w:rsidRPr="001921DE">
        <w:rPr>
          <w:color w:val="000000"/>
          <w:sz w:val="22"/>
        </w:rPr>
        <w:t xml:space="preserve"> snap switches as the primary isolating means.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Test that the equipment is de-energized by operating the equipment co</w:t>
      </w:r>
      <w:r w:rsidR="00590D1B">
        <w:rPr>
          <w:color w:val="000000"/>
          <w:sz w:val="22"/>
        </w:rPr>
        <w:t>ntrols.  Leave controls in the OFF</w:t>
      </w:r>
      <w:r w:rsidRPr="001921DE">
        <w:rPr>
          <w:color w:val="000000"/>
          <w:sz w:val="22"/>
        </w:rPr>
        <w:t xml:space="preserve"> </w:t>
      </w:r>
      <w:r w:rsidR="00590D1B">
        <w:rPr>
          <w:color w:val="000000"/>
          <w:sz w:val="22"/>
        </w:rPr>
        <w:t>p</w:t>
      </w:r>
      <w:r w:rsidRPr="001921DE">
        <w:rPr>
          <w:color w:val="000000"/>
          <w:sz w:val="22"/>
        </w:rPr>
        <w:t>osition.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Using an adequately rated voltage detector, test each phase conductor and circuit component to verify that they are de-energized.  Test the voltage detector for proper operation using a known source before and after each test.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Apply lockout/tagout procedures in accordance with documented and established policies and practices.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3.3 </w:t>
      </w:r>
      <w:r w:rsidRPr="003B7E44">
        <w:rPr>
          <w:b/>
          <w:color w:val="000000"/>
          <w:sz w:val="24"/>
        </w:rPr>
        <w:tab/>
        <w:t>Energizing Equipment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Visually inspect the system to ensure that all tools, electrical jumpers</w:t>
      </w:r>
      <w:r w:rsidR="00590D1B">
        <w:rPr>
          <w:color w:val="000000"/>
          <w:sz w:val="22"/>
        </w:rPr>
        <w:t xml:space="preserve"> (temporary wiring)</w:t>
      </w:r>
      <w:r w:rsidRPr="001921DE">
        <w:rPr>
          <w:color w:val="000000"/>
          <w:sz w:val="22"/>
        </w:rPr>
        <w:t xml:space="preserve">, </w:t>
      </w:r>
      <w:r w:rsidR="0034123D">
        <w:rPr>
          <w:color w:val="000000"/>
          <w:sz w:val="22"/>
        </w:rPr>
        <w:t xml:space="preserve">and </w:t>
      </w:r>
      <w:r w:rsidRPr="001921DE">
        <w:rPr>
          <w:color w:val="000000"/>
          <w:sz w:val="22"/>
        </w:rPr>
        <w:t>test devices have been removed.</w:t>
      </w:r>
    </w:p>
    <w:p w:rsidR="00857E83"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Visually inspect equipment and areas around equipment to ensure that all persons are clear from circuits and equipment to be re-energized.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857E83"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Remove locks and tags only after work is complete and tested, and all personnel are clear</w:t>
      </w:r>
      <w:r w:rsidR="00857E83">
        <w:rPr>
          <w:color w:val="000000"/>
          <w:sz w:val="22"/>
        </w:rPr>
        <w:t xml:space="preserve"> of the area.</w:t>
      </w:r>
    </w:p>
    <w:p w:rsidR="00857E83"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Test for short circuits or ground faults.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Energize circuit</w:t>
      </w:r>
      <w:r w:rsidR="00590D1B">
        <w:rPr>
          <w:color w:val="000000"/>
          <w:sz w:val="22"/>
        </w:rPr>
        <w:t>s</w:t>
      </w:r>
      <w:r w:rsidRPr="001921DE">
        <w:rPr>
          <w:color w:val="000000"/>
          <w:sz w:val="22"/>
        </w:rPr>
        <w:t xml:space="preserve"> using established switching procedures.  Close disconnect devices starting at the source, working towards the load.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Operate controls and inspect luminaires and controls for proper operation.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3.4 </w:t>
      </w:r>
      <w:r w:rsidRPr="003B7E44">
        <w:rPr>
          <w:b/>
          <w:color w:val="000000"/>
          <w:sz w:val="24"/>
        </w:rPr>
        <w:tab/>
        <w:t>Branch Circuit and Switching Conductors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phase, neutral, and ground conductors and all connections for switching.  Be wary of crossed neutral conductors, keeping in mind that lighting circuits supplied from phase and neutral conductors connected to separate panelboards</w:t>
      </w:r>
      <w:r w:rsidR="00590D1B">
        <w:rPr>
          <w:color w:val="000000"/>
          <w:sz w:val="22"/>
        </w:rPr>
        <w:t xml:space="preserve"> may appear to operate properly</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Do not interrupt or disconnect spliced conductors when working on energized circuits.  Phase and neutral conductors can continue to carry current from other downstream loads and may arc when interrupted or disconnected.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8D226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Exercise caution around </w:t>
      </w:r>
      <w:r w:rsidR="00CD5697" w:rsidRPr="001921DE">
        <w:rPr>
          <w:color w:val="000000"/>
          <w:sz w:val="22"/>
        </w:rPr>
        <w:t xml:space="preserve">ballast secondary </w:t>
      </w:r>
      <w:r>
        <w:rPr>
          <w:color w:val="000000"/>
          <w:sz w:val="22"/>
        </w:rPr>
        <w:t xml:space="preserve">conductors, which can </w:t>
      </w:r>
      <w:r w:rsidR="00373448">
        <w:rPr>
          <w:color w:val="000000"/>
          <w:sz w:val="22"/>
        </w:rPr>
        <w:t xml:space="preserve">frequently </w:t>
      </w:r>
      <w:r>
        <w:rPr>
          <w:color w:val="000000"/>
          <w:sz w:val="22"/>
        </w:rPr>
        <w:t xml:space="preserve">develop </w:t>
      </w:r>
      <w:r w:rsidR="00CD5697" w:rsidRPr="001921DE">
        <w:rPr>
          <w:color w:val="000000"/>
          <w:sz w:val="22"/>
        </w:rPr>
        <w:t xml:space="preserve">voltages </w:t>
      </w:r>
      <w:r>
        <w:rPr>
          <w:color w:val="000000"/>
          <w:sz w:val="22"/>
        </w:rPr>
        <w:t xml:space="preserve">that </w:t>
      </w:r>
      <w:r w:rsidR="00CD5697" w:rsidRPr="001921DE">
        <w:rPr>
          <w:color w:val="000000"/>
          <w:sz w:val="22"/>
        </w:rPr>
        <w:t>exceed 600 Volts.</w:t>
      </w:r>
    </w:p>
    <w:p w:rsidR="00470330" w:rsidRPr="001921DE" w:rsidRDefault="00470330"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b/>
          <w:color w:val="000000"/>
          <w:sz w:val="24"/>
        </w:rPr>
      </w:pPr>
      <w:r w:rsidRPr="003B7E44">
        <w:rPr>
          <w:b/>
          <w:color w:val="000000"/>
          <w:sz w:val="36"/>
        </w:rPr>
        <w:t xml:space="preserve">4. </w:t>
      </w:r>
      <w:r w:rsidRPr="003B7E44">
        <w:rPr>
          <w:b/>
          <w:color w:val="000000"/>
          <w:sz w:val="36"/>
        </w:rPr>
        <w:tab/>
        <w:t>Preliminary Installation Procedures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590D1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590D1B">
        <w:rPr>
          <w:color w:val="000000"/>
          <w:sz w:val="22"/>
        </w:rPr>
        <w:t xml:space="preserve">Follow these general procedures for all lighting installations.  Procedures for installing luminaires are described in </w:t>
      </w:r>
      <w:r w:rsidR="00343A5C" w:rsidRPr="00590D1B">
        <w:rPr>
          <w:color w:val="000000"/>
          <w:sz w:val="22"/>
        </w:rPr>
        <w:t>Section</w:t>
      </w:r>
      <w:r w:rsidRPr="00590D1B">
        <w:rPr>
          <w:color w:val="000000"/>
          <w:sz w:val="22"/>
        </w:rPr>
        <w:t xml:space="preserve"> 5.  Procedures for finishing lighting installations are described in </w:t>
      </w:r>
      <w:r w:rsidR="00343A5C" w:rsidRPr="00590D1B">
        <w:rPr>
          <w:color w:val="000000"/>
          <w:sz w:val="22"/>
        </w:rPr>
        <w:t>Section</w:t>
      </w:r>
      <w:r w:rsidR="00590D1B">
        <w:rPr>
          <w:color w:val="000000"/>
          <w:sz w:val="22"/>
        </w:rPr>
        <w:t xml:space="preserve"> 6</w:t>
      </w:r>
      <w:r w:rsidRPr="00590D1B">
        <w:rPr>
          <w:color w:val="000000"/>
          <w:sz w:val="22"/>
        </w:rPr>
        <w:t>.</w:t>
      </w:r>
    </w:p>
    <w:p w:rsidR="0019548F" w:rsidRDefault="0019548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4.1 </w:t>
      </w:r>
      <w:r w:rsidRPr="003B7E44">
        <w:rPr>
          <w:b/>
          <w:color w:val="000000"/>
          <w:sz w:val="24"/>
        </w:rPr>
        <w:tab/>
        <w:t>Receiving, Handling, and Storage</w:t>
      </w:r>
    </w:p>
    <w:p w:rsidR="00CD5697" w:rsidRPr="00EA31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4.1.1 </w:t>
      </w:r>
      <w:r w:rsidRPr="003B7E44">
        <w:rPr>
          <w:b/>
          <w:i/>
          <w:color w:val="000000"/>
          <w:sz w:val="24"/>
        </w:rPr>
        <w:tab/>
        <w:t>Receiving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Unload </w:t>
      </w:r>
      <w:r w:rsidR="00EA3129">
        <w:rPr>
          <w:color w:val="000000"/>
          <w:sz w:val="22"/>
        </w:rPr>
        <w:t xml:space="preserve">shipments </w:t>
      </w:r>
      <w:r w:rsidRPr="001921DE">
        <w:rPr>
          <w:color w:val="000000"/>
          <w:sz w:val="22"/>
        </w:rPr>
        <w:t>carefully, observing all packing label warnings.  Use forklifts or other loading equipment for all palletized shipments.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Visually inspect packaging for physical damage upon delivery.  Carefully unpack luminaires sufficiently to inspect for concealed damage resulting from shipping and handling.  Use extreme caution when unpacking lenses, louvers, trim pieces, lamps, and other parts that can easily be broken, marred, or damaged.  Notify the shipper and the manufacturer in writing immediately if damage has occurred.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sidRPr="001921DE">
        <w:rPr>
          <w:color w:val="000000"/>
          <w:sz w:val="22"/>
        </w:rPr>
        <w:t xml:space="preserve">Compare luminaires and accessories received with the bill of materials to verify that the shipment is complete.  Verify that luminaires and accessories received conform with approved submittals and manufacturer quotations.  Verify receipt of manufacturer literature on luminaire installation and maintenance.  Notify the manufacturer in writing immediately if the shipment is not complete.  </w:t>
      </w:r>
      <w:r w:rsidRPr="001921DE">
        <w:rPr>
          <w:i/>
          <w:color w:val="000000"/>
          <w:sz w:val="22"/>
        </w:rPr>
        <w:t xml:space="preserve">NOTE:  Maintain copies of </w:t>
      </w:r>
      <w:r w:rsidR="00623604">
        <w:rPr>
          <w:i/>
          <w:color w:val="000000"/>
          <w:sz w:val="22"/>
        </w:rPr>
        <w:t>manufacturer instructions</w:t>
      </w:r>
      <w:r w:rsidRPr="001921DE">
        <w:rPr>
          <w:i/>
          <w:color w:val="000000"/>
          <w:sz w:val="22"/>
        </w:rPr>
        <w:t xml:space="preserve"> for inspections and to comply with </w:t>
      </w:r>
      <w:r w:rsidR="00343A5C">
        <w:rPr>
          <w:i/>
          <w:color w:val="000000"/>
          <w:sz w:val="22"/>
        </w:rPr>
        <w:t>Section</w:t>
      </w:r>
      <w:r w:rsidRPr="001921DE">
        <w:rPr>
          <w:i/>
          <w:color w:val="000000"/>
          <w:sz w:val="22"/>
        </w:rPr>
        <w:t xml:space="preserve"> 6.7.</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Set aside breakable parts and store separately, using extra padding or other means to prevent damage if </w:t>
      </w:r>
      <w:r w:rsidR="00BB16A1">
        <w:rPr>
          <w:color w:val="000000"/>
          <w:sz w:val="22"/>
        </w:rPr>
        <w:t>light fixture</w:t>
      </w:r>
      <w:r w:rsidRPr="001921DE">
        <w:rPr>
          <w:color w:val="000000"/>
          <w:sz w:val="22"/>
        </w:rPr>
        <w:t xml:space="preserve">s and accessories are to be stored prior to installation.   Restore other original packing materials to protect luminaires and accessories from exposure to environmental conditions.  Leave the packing materials intact until ready for installation when conditions permit.  </w:t>
      </w:r>
      <w:r w:rsidRPr="001921DE">
        <w:rPr>
          <w:i/>
          <w:color w:val="000000"/>
          <w:sz w:val="22"/>
        </w:rPr>
        <w:t xml:space="preserve">NOTE: Depending on specifications, company policy, or project circumstances, it may be necessary to receive, unpack, and check all material at the company shop or other </w:t>
      </w:r>
      <w:r w:rsidR="00044680">
        <w:rPr>
          <w:i/>
          <w:color w:val="000000"/>
          <w:sz w:val="22"/>
        </w:rPr>
        <w:t xml:space="preserve">remote </w:t>
      </w:r>
      <w:r w:rsidRPr="001921DE">
        <w:rPr>
          <w:i/>
          <w:color w:val="000000"/>
          <w:sz w:val="22"/>
        </w:rPr>
        <w:t>staging area, in which case careful repacking is essential.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4.1.2 </w:t>
      </w:r>
      <w:r w:rsidRPr="003B7E44">
        <w:rPr>
          <w:b/>
          <w:i/>
          <w:color w:val="000000"/>
          <w:sz w:val="24"/>
        </w:rPr>
        <w:tab/>
        <w:t>Handling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 general, move luminaires and accessories as few times as possible.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Move luminaires and accessories carefully by hand, dolly</w:t>
      </w:r>
      <w:r w:rsidR="00EA3129">
        <w:rPr>
          <w:color w:val="000000"/>
          <w:sz w:val="22"/>
        </w:rPr>
        <w:t>,</w:t>
      </w:r>
      <w:r w:rsidRPr="001921DE">
        <w:rPr>
          <w:color w:val="000000"/>
          <w:sz w:val="22"/>
        </w:rPr>
        <w:t xml:space="preserve"> or other device in a manner to avoid personal injury and to avoid damag</w:t>
      </w:r>
      <w:r w:rsidR="00044680">
        <w:rPr>
          <w:color w:val="000000"/>
          <w:sz w:val="22"/>
        </w:rPr>
        <w:t>ing the materials</w:t>
      </w:r>
      <w:r w:rsidRPr="001921DE">
        <w:rPr>
          <w:color w:val="000000"/>
          <w:sz w:val="22"/>
        </w:rPr>
        <w:t xml:space="preserve">.  Maintain </w:t>
      </w:r>
      <w:r w:rsidR="00044680">
        <w:rPr>
          <w:color w:val="000000"/>
          <w:sz w:val="22"/>
        </w:rPr>
        <w:t xml:space="preserve">the </w:t>
      </w:r>
      <w:r w:rsidRPr="001921DE">
        <w:rPr>
          <w:color w:val="000000"/>
          <w:sz w:val="22"/>
        </w:rPr>
        <w:t xml:space="preserve">original packaging </w:t>
      </w:r>
      <w:r w:rsidR="00044680">
        <w:rPr>
          <w:color w:val="000000"/>
          <w:sz w:val="22"/>
        </w:rPr>
        <w:t xml:space="preserve">to the greatest extent possible </w:t>
      </w:r>
      <w:r w:rsidRPr="001921DE">
        <w:rPr>
          <w:color w:val="000000"/>
          <w:sz w:val="22"/>
        </w:rPr>
        <w:t xml:space="preserve">until ready </w:t>
      </w:r>
      <w:r w:rsidR="00044680">
        <w:rPr>
          <w:color w:val="000000"/>
          <w:sz w:val="22"/>
        </w:rPr>
        <w:t xml:space="preserve">for </w:t>
      </w:r>
      <w:r w:rsidRPr="001921DE">
        <w:rPr>
          <w:color w:val="000000"/>
          <w:sz w:val="22"/>
        </w:rPr>
        <w:t>install</w:t>
      </w:r>
      <w:r w:rsidR="00044680">
        <w:rPr>
          <w:color w:val="000000"/>
          <w:sz w:val="22"/>
        </w:rPr>
        <w:t>ation</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4.1.3 </w:t>
      </w:r>
      <w:r w:rsidRPr="003B7E44">
        <w:rPr>
          <w:b/>
          <w:i/>
          <w:color w:val="000000"/>
          <w:sz w:val="24"/>
        </w:rPr>
        <w:tab/>
        <w:t>Storage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Store luminaires and accessories in a clean, dry location.  </w:t>
      </w:r>
      <w:r w:rsidR="00044680">
        <w:rPr>
          <w:color w:val="000000"/>
          <w:sz w:val="22"/>
        </w:rPr>
        <w:t>Avoid storage s</w:t>
      </w:r>
      <w:r w:rsidR="00044680" w:rsidRPr="001921DE">
        <w:rPr>
          <w:color w:val="000000"/>
          <w:sz w:val="22"/>
        </w:rPr>
        <w:t>paces where water might accumulate or where significant airborne dust or dirt is present.</w:t>
      </w:r>
      <w:r w:rsidR="00044680">
        <w:rPr>
          <w:color w:val="000000"/>
          <w:sz w:val="22"/>
        </w:rPr>
        <w:t xml:space="preserve">  S</w:t>
      </w:r>
      <w:r w:rsidRPr="001921DE">
        <w:rPr>
          <w:color w:val="000000"/>
          <w:sz w:val="22"/>
        </w:rPr>
        <w:t>tore material</w:t>
      </w:r>
      <w:r w:rsidR="00044680">
        <w:rPr>
          <w:color w:val="000000"/>
          <w:sz w:val="22"/>
        </w:rPr>
        <w:t>s</w:t>
      </w:r>
      <w:r w:rsidRPr="001921DE">
        <w:rPr>
          <w:color w:val="000000"/>
          <w:sz w:val="22"/>
        </w:rPr>
        <w:t xml:space="preserve"> on </w:t>
      </w:r>
      <w:r w:rsidR="00F744F6">
        <w:rPr>
          <w:color w:val="000000"/>
          <w:sz w:val="22"/>
        </w:rPr>
        <w:t xml:space="preserve">shelves, </w:t>
      </w:r>
      <w:r w:rsidRPr="001921DE">
        <w:rPr>
          <w:color w:val="000000"/>
          <w:sz w:val="22"/>
        </w:rPr>
        <w:t>pallets</w:t>
      </w:r>
      <w:r w:rsidR="00F744F6">
        <w:rPr>
          <w:color w:val="000000"/>
          <w:sz w:val="22"/>
        </w:rPr>
        <w:t>,</w:t>
      </w:r>
      <w:r w:rsidRPr="001921DE">
        <w:rPr>
          <w:color w:val="000000"/>
          <w:sz w:val="22"/>
        </w:rPr>
        <w:t xml:space="preserve"> or other means to raise materials above </w:t>
      </w:r>
      <w:r w:rsidR="00044680">
        <w:rPr>
          <w:color w:val="000000"/>
          <w:sz w:val="22"/>
        </w:rPr>
        <w:t xml:space="preserve">the </w:t>
      </w:r>
      <w:r w:rsidRPr="001921DE">
        <w:rPr>
          <w:color w:val="000000"/>
          <w:sz w:val="22"/>
        </w:rPr>
        <w:t xml:space="preserve">floor and </w:t>
      </w:r>
      <w:r w:rsidR="00F744F6">
        <w:rPr>
          <w:color w:val="000000"/>
          <w:sz w:val="22"/>
        </w:rPr>
        <w:t xml:space="preserve">above </w:t>
      </w:r>
      <w:r w:rsidRPr="001921DE">
        <w:rPr>
          <w:color w:val="000000"/>
          <w:sz w:val="22"/>
        </w:rPr>
        <w:t>possible water levels</w:t>
      </w:r>
      <w:r w:rsidR="00044680">
        <w:rPr>
          <w:color w:val="000000"/>
          <w:sz w:val="22"/>
        </w:rPr>
        <w:t>,</w:t>
      </w:r>
      <w:r w:rsidRPr="001921DE">
        <w:rPr>
          <w:color w:val="000000"/>
          <w:sz w:val="22"/>
        </w:rPr>
        <w:t xml:space="preserve"> and wrap in protective plastic sheeting.  Protect </w:t>
      </w:r>
      <w:r w:rsidR="00044680">
        <w:rPr>
          <w:color w:val="000000"/>
          <w:sz w:val="22"/>
        </w:rPr>
        <w:t xml:space="preserve">materials </w:t>
      </w:r>
      <w:r w:rsidRPr="001921DE">
        <w:rPr>
          <w:color w:val="000000"/>
          <w:sz w:val="22"/>
        </w:rPr>
        <w:t>against physical damage</w:t>
      </w:r>
      <w:r w:rsidR="00044680">
        <w:rPr>
          <w:color w:val="000000"/>
          <w:sz w:val="22"/>
        </w:rPr>
        <w:t xml:space="preserve"> and vandalism during storage</w:t>
      </w:r>
      <w:r w:rsidRPr="001921DE">
        <w:rPr>
          <w:color w:val="000000"/>
          <w:sz w:val="22"/>
        </w:rPr>
        <w:t>.</w:t>
      </w:r>
      <w:r w:rsidR="00044680" w:rsidRPr="00044680">
        <w:rPr>
          <w:color w:val="000000"/>
          <w:sz w:val="22"/>
        </w:rPr>
        <w:t xml:space="preserve"> </w:t>
      </w:r>
      <w:r w:rsidR="00044680">
        <w:rPr>
          <w:color w:val="000000"/>
          <w:sz w:val="22"/>
        </w:rPr>
        <w:t xml:space="preserv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lastRenderedPageBreak/>
        <w:t xml:space="preserve">Observe warnings and stacking instructions on packaging or shipping materials.  </w:t>
      </w:r>
      <w:r w:rsidR="00044680">
        <w:rPr>
          <w:color w:val="000000"/>
          <w:sz w:val="22"/>
        </w:rPr>
        <w:t>Exercise care to avoid damage when stacking materials</w:t>
      </w:r>
      <w:r w:rsidR="00044680" w:rsidRPr="001921DE">
        <w:rPr>
          <w:color w:val="000000"/>
          <w:sz w:val="22"/>
        </w:rPr>
        <w:t xml:space="preserve">.  </w:t>
      </w:r>
      <w:r w:rsidRPr="001921DE">
        <w:rPr>
          <w:color w:val="000000"/>
          <w:sz w:val="22"/>
        </w:rPr>
        <w:t>Do not stack boxes which are partially crushed even if the products are intact.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If an event occurs which could damage stored material, such as a water leak, immediately inspect luminaires and accessories</w:t>
      </w:r>
      <w:r w:rsidR="00044680">
        <w:rPr>
          <w:color w:val="000000"/>
          <w:sz w:val="22"/>
        </w:rPr>
        <w:t>.  R</w:t>
      </w:r>
      <w:r w:rsidRPr="001921DE">
        <w:rPr>
          <w:color w:val="000000"/>
          <w:sz w:val="22"/>
        </w:rPr>
        <w:t xml:space="preserve">eplace </w:t>
      </w:r>
      <w:r w:rsidR="00132814">
        <w:rPr>
          <w:color w:val="000000"/>
          <w:sz w:val="22"/>
        </w:rPr>
        <w:t xml:space="preserve">damaged </w:t>
      </w:r>
      <w:r w:rsidR="00044680">
        <w:rPr>
          <w:color w:val="000000"/>
          <w:sz w:val="22"/>
        </w:rPr>
        <w:t xml:space="preserve">materials </w:t>
      </w:r>
      <w:r w:rsidR="00132814">
        <w:rPr>
          <w:color w:val="000000"/>
          <w:sz w:val="22"/>
        </w:rPr>
        <w:t>with new</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4.2 </w:t>
      </w:r>
      <w:r w:rsidRPr="003B7E44">
        <w:rPr>
          <w:b/>
          <w:color w:val="000000"/>
          <w:sz w:val="24"/>
        </w:rPr>
        <w:tab/>
        <w:t>Site Preparation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Because portions of </w:t>
      </w:r>
      <w:r w:rsidR="00461D33" w:rsidRPr="001921DE">
        <w:rPr>
          <w:color w:val="000000"/>
          <w:sz w:val="22"/>
        </w:rPr>
        <w:t>luminaires</w:t>
      </w:r>
      <w:r w:rsidRPr="001921DE">
        <w:rPr>
          <w:color w:val="000000"/>
          <w:sz w:val="22"/>
        </w:rPr>
        <w:t xml:space="preserve"> and accessories are frequently exposed finishes, install luminaires toward the end of </w:t>
      </w:r>
      <w:r w:rsidR="008F6B6D">
        <w:rPr>
          <w:color w:val="000000"/>
          <w:sz w:val="22"/>
        </w:rPr>
        <w:t xml:space="preserve">the </w:t>
      </w:r>
      <w:r w:rsidRPr="001921DE">
        <w:rPr>
          <w:color w:val="000000"/>
          <w:sz w:val="22"/>
        </w:rPr>
        <w:t>construction</w:t>
      </w:r>
      <w:r w:rsidR="008F6B6D">
        <w:rPr>
          <w:color w:val="000000"/>
          <w:sz w:val="22"/>
        </w:rPr>
        <w:t xml:space="preserve"> period</w:t>
      </w:r>
      <w:r w:rsidR="00132814">
        <w:rPr>
          <w:color w:val="000000"/>
          <w:sz w:val="22"/>
        </w:rPr>
        <w:t>,</w:t>
      </w:r>
      <w:r w:rsidRPr="001921DE">
        <w:rPr>
          <w:color w:val="000000"/>
          <w:sz w:val="22"/>
        </w:rPr>
        <w:t xml:space="preserve"> and protect from damage during on-going construction activities.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7309C" w:rsidRDefault="0097309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 general, do not install complete luminaires until other trades, such as drywallers and painters, ha</w:t>
      </w:r>
      <w:r>
        <w:rPr>
          <w:color w:val="000000"/>
          <w:sz w:val="22"/>
        </w:rPr>
        <w:t xml:space="preserve">ve completed work in the </w:t>
      </w:r>
      <w:r w:rsidR="008F6B6D">
        <w:rPr>
          <w:color w:val="000000"/>
          <w:sz w:val="22"/>
        </w:rPr>
        <w:t>space</w:t>
      </w:r>
      <w:r>
        <w:rPr>
          <w:color w:val="000000"/>
          <w:sz w:val="22"/>
        </w:rPr>
        <w:t xml:space="preserve">.  </w:t>
      </w:r>
      <w:r w:rsidR="00CD5697" w:rsidRPr="001921DE">
        <w:rPr>
          <w:color w:val="000000"/>
          <w:sz w:val="22"/>
        </w:rPr>
        <w:t xml:space="preserve">Verify that all general construction is sufficiently complete to allow installation of lighting systems without future removal or damage </w:t>
      </w:r>
      <w:r w:rsidR="00035F6C">
        <w:rPr>
          <w:color w:val="000000"/>
          <w:sz w:val="22"/>
        </w:rPr>
        <w:t xml:space="preserve">from </w:t>
      </w:r>
      <w:r w:rsidR="00CD5697" w:rsidRPr="001921DE">
        <w:rPr>
          <w:color w:val="000000"/>
          <w:sz w:val="22"/>
        </w:rPr>
        <w:t>continuin</w:t>
      </w:r>
      <w:r w:rsidR="00035F6C">
        <w:rPr>
          <w:color w:val="000000"/>
          <w:sz w:val="22"/>
        </w:rPr>
        <w:t>g</w:t>
      </w:r>
      <w:r w:rsidR="00CD5697" w:rsidRPr="001921DE">
        <w:rPr>
          <w:color w:val="000000"/>
          <w:sz w:val="22"/>
        </w:rPr>
        <w:t xml:space="preserve"> construction</w:t>
      </w:r>
      <w:r w:rsidR="00035F6C">
        <w:rPr>
          <w:color w:val="000000"/>
          <w:sz w:val="22"/>
        </w:rPr>
        <w:t xml:space="preserve"> activities</w:t>
      </w:r>
      <w:r w:rsidR="00CD5697" w:rsidRPr="001921DE">
        <w:rPr>
          <w:color w:val="000000"/>
          <w:sz w:val="22"/>
        </w:rPr>
        <w:t xml:space="preserve">.  </w:t>
      </w:r>
    </w:p>
    <w:p w:rsidR="0097309C" w:rsidRDefault="0097309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035F6C" w:rsidP="0043432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structural support provisions for luminaires are in place.  Verify that framing and other preparations are in the correct </w:t>
      </w:r>
      <w:r w:rsidR="008F6B6D">
        <w:rPr>
          <w:color w:val="000000"/>
          <w:sz w:val="22"/>
        </w:rPr>
        <w:t>locations</w:t>
      </w:r>
      <w:r w:rsidRPr="001921DE">
        <w:rPr>
          <w:color w:val="000000"/>
          <w:sz w:val="22"/>
        </w:rPr>
        <w:t xml:space="preserve"> and of </w:t>
      </w:r>
      <w:r w:rsidR="008F6B6D">
        <w:rPr>
          <w:color w:val="000000"/>
          <w:sz w:val="22"/>
        </w:rPr>
        <w:t xml:space="preserve">the </w:t>
      </w:r>
      <w:r w:rsidRPr="001921DE">
        <w:rPr>
          <w:color w:val="000000"/>
          <w:sz w:val="22"/>
        </w:rPr>
        <w:t>proper dimensions.</w:t>
      </w:r>
      <w:r>
        <w:rPr>
          <w:color w:val="000000"/>
          <w:sz w:val="22"/>
        </w:rPr>
        <w:t xml:space="preserve">  </w:t>
      </w:r>
      <w:r w:rsidRPr="001921DE">
        <w:rPr>
          <w:color w:val="000000"/>
          <w:sz w:val="22"/>
        </w:rPr>
        <w:t>Install rough-in housings as required.</w:t>
      </w:r>
      <w:r>
        <w:rPr>
          <w:color w:val="000000"/>
          <w:sz w:val="22"/>
        </w:rPr>
        <w:t xml:space="preserve">  </w:t>
      </w:r>
      <w:r w:rsidR="0043432F">
        <w:rPr>
          <w:color w:val="000000"/>
          <w:sz w:val="22"/>
        </w:rPr>
        <w:t xml:space="preserve">Ensure that coves constructed for cove lighting have adequate space and are located </w:t>
      </w:r>
      <w:r w:rsidR="000228B9">
        <w:rPr>
          <w:color w:val="000000"/>
          <w:sz w:val="22"/>
        </w:rPr>
        <w:t xml:space="preserve">and arranged </w:t>
      </w:r>
      <w:r w:rsidR="0043432F">
        <w:rPr>
          <w:color w:val="000000"/>
          <w:sz w:val="22"/>
        </w:rPr>
        <w:t xml:space="preserve">such that lamps and equipment </w:t>
      </w:r>
      <w:r w:rsidR="0043432F" w:rsidRPr="0043432F">
        <w:rPr>
          <w:color w:val="000000"/>
          <w:sz w:val="22"/>
        </w:rPr>
        <w:t>can be</w:t>
      </w:r>
      <w:r w:rsidR="00DB0578">
        <w:rPr>
          <w:color w:val="000000"/>
          <w:sz w:val="22"/>
        </w:rPr>
        <w:t xml:space="preserve"> </w:t>
      </w:r>
      <w:r w:rsidR="0043432F" w:rsidRPr="0043432F">
        <w:rPr>
          <w:color w:val="000000"/>
          <w:sz w:val="22"/>
        </w:rPr>
        <w:t>properly installed and maintained.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that electrical systems are sufficiently complete and coordinated to allow installation of lighting systems without compromising design or requiring future removal or damage.  Where appropriate, verify that conduit systems and wiring methods are sufficiently complete for installation of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Clean </w:t>
      </w:r>
      <w:r w:rsidR="0097309C">
        <w:rPr>
          <w:color w:val="000000"/>
          <w:sz w:val="22"/>
        </w:rPr>
        <w:t xml:space="preserve">the staging and </w:t>
      </w:r>
      <w:r w:rsidRPr="001921DE">
        <w:rPr>
          <w:color w:val="000000"/>
          <w:sz w:val="22"/>
        </w:rPr>
        <w:t>work area</w:t>
      </w:r>
      <w:r w:rsidR="0097309C">
        <w:rPr>
          <w:color w:val="000000"/>
          <w:sz w:val="22"/>
        </w:rPr>
        <w:t>s</w:t>
      </w:r>
      <w:r w:rsidRPr="001921DE">
        <w:rPr>
          <w:color w:val="000000"/>
          <w:sz w:val="22"/>
        </w:rPr>
        <w:t>, removing trash and construction debris to prevent scratching or damaging luminaires and accessories.</w:t>
      </w:r>
      <w:r w:rsidR="0097309C">
        <w:rPr>
          <w:color w:val="000000"/>
          <w:sz w:val="22"/>
        </w:rPr>
        <w:t xml:space="preserve">  </w:t>
      </w:r>
      <w:r w:rsidRPr="001921DE">
        <w:rPr>
          <w:color w:val="000000"/>
          <w:sz w:val="22"/>
        </w:rPr>
        <w:t xml:space="preserve">Organize material and </w:t>
      </w:r>
      <w:r w:rsidR="008F6B6D">
        <w:rPr>
          <w:color w:val="000000"/>
          <w:sz w:val="22"/>
        </w:rPr>
        <w:t xml:space="preserve">the </w:t>
      </w:r>
      <w:r w:rsidRPr="001921DE">
        <w:rPr>
          <w:color w:val="000000"/>
          <w:sz w:val="22"/>
        </w:rPr>
        <w:t>trash area.  When recycling options are available at the job site, separate used packing materials by type and recycle.  Dispose of non-recyclable packing materials appropriately.</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044680"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4.3 </w:t>
      </w:r>
      <w:r w:rsidRPr="003B7E44">
        <w:rPr>
          <w:b/>
          <w:color w:val="000000"/>
          <w:sz w:val="24"/>
        </w:rPr>
        <w:tab/>
        <w:t xml:space="preserve">Coordination </w:t>
      </w:r>
      <w:r w:rsidR="001316E8" w:rsidRPr="003B7E44">
        <w:rPr>
          <w:b/>
          <w:color w:val="000000"/>
          <w:sz w:val="24"/>
        </w:rPr>
        <w:t>with</w:t>
      </w:r>
      <w:r w:rsidR="00CD5697" w:rsidRPr="003B7E44">
        <w:rPr>
          <w:b/>
          <w:color w:val="000000"/>
          <w:sz w:val="24"/>
        </w:rPr>
        <w:t xml:space="preserve"> Other Trades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Do not install luminaires where known conflicts exist.  Refer conflicts to the general contractor, architect/engineer, or owner to coordinate building systems and to reconcile interferences prior to installing luminaires.  Resolve conflicts in accordance with applicable </w:t>
      </w:r>
      <w:r w:rsidR="00FF75F3">
        <w:rPr>
          <w:color w:val="000000"/>
          <w:sz w:val="22"/>
        </w:rPr>
        <w:t>Codes</w:t>
      </w:r>
      <w:r w:rsidRPr="001921DE">
        <w:rPr>
          <w:color w:val="000000"/>
          <w:sz w:val="22"/>
        </w:rPr>
        <w:t xml:space="preserve"> and </w:t>
      </w:r>
      <w:r w:rsidR="00FF75F3">
        <w:rPr>
          <w:color w:val="000000"/>
          <w:sz w:val="22"/>
        </w:rPr>
        <w:t>Standard</w:t>
      </w:r>
      <w:r w:rsidRPr="001921DE">
        <w:rPr>
          <w:color w:val="000000"/>
          <w:sz w:val="22"/>
        </w:rPr>
        <w:t xml:space="preserve">s, giving lighting locations preference over other ceiling-mounted equipment whenever possible.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Review the reflected ceiling plan.  Verify that reflected ceiling plans coordinate the various systems and allow scaling of dimensions.  In general, luminaire locations should take precedence over other devices or systems unless specific building </w:t>
      </w:r>
      <w:r w:rsidR="00F626A0">
        <w:rPr>
          <w:color w:val="000000"/>
          <w:sz w:val="22"/>
        </w:rPr>
        <w:t>C</w:t>
      </w:r>
      <w:r w:rsidRPr="001921DE">
        <w:rPr>
          <w:color w:val="000000"/>
          <w:sz w:val="22"/>
        </w:rPr>
        <w:t xml:space="preserve">ode requirements are involved.  Obtain direction from </w:t>
      </w:r>
      <w:r w:rsidR="00F626A0">
        <w:rPr>
          <w:color w:val="000000"/>
          <w:sz w:val="22"/>
        </w:rPr>
        <w:t>C</w:t>
      </w:r>
      <w:r w:rsidRPr="001921DE">
        <w:rPr>
          <w:color w:val="000000"/>
          <w:sz w:val="22"/>
        </w:rPr>
        <w:t xml:space="preserve">ode officials or </w:t>
      </w:r>
      <w:r w:rsidR="0097309C">
        <w:rPr>
          <w:color w:val="000000"/>
          <w:sz w:val="22"/>
        </w:rPr>
        <w:t xml:space="preserve">the </w:t>
      </w:r>
      <w:r w:rsidRPr="001921DE">
        <w:rPr>
          <w:color w:val="000000"/>
          <w:sz w:val="22"/>
        </w:rPr>
        <w:t xml:space="preserve">owner when conflicts arise involving </w:t>
      </w:r>
      <w:r w:rsidR="00F626A0">
        <w:rPr>
          <w:color w:val="000000"/>
          <w:sz w:val="22"/>
        </w:rPr>
        <w:t>C</w:t>
      </w:r>
      <w:r w:rsidRPr="001921DE">
        <w:rPr>
          <w:color w:val="000000"/>
          <w:sz w:val="22"/>
        </w:rPr>
        <w:t>ode issues.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that fire suppression sprinkler locations are coordinated with lighting.</w:t>
      </w:r>
      <w:r w:rsidR="0097309C">
        <w:rPr>
          <w:color w:val="000000"/>
          <w:sz w:val="22"/>
        </w:rPr>
        <w:t xml:space="preserve">  </w:t>
      </w:r>
      <w:r w:rsidR="0097309C" w:rsidRPr="001921DE">
        <w:rPr>
          <w:color w:val="000000"/>
          <w:sz w:val="22"/>
        </w:rPr>
        <w:t>Verify that HVAC (heating, ventilating and air conditioning) systems, plumbing, and fire protection systems are sufficiently complete to allow installation of lighting systems without future removal or damage to material.</w:t>
      </w:r>
      <w:r w:rsidR="0097309C">
        <w:rPr>
          <w:color w:val="000000"/>
          <w:sz w:val="22"/>
        </w:rPr>
        <w:t xml:space="preserv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Make certain that plumbing and fire protection piping, mixing boxes, ductwork, diffusers, grilles and </w:t>
      </w:r>
      <w:r w:rsidRPr="001921DE">
        <w:rPr>
          <w:color w:val="000000"/>
          <w:sz w:val="22"/>
        </w:rPr>
        <w:lastRenderedPageBreak/>
        <w:t>concealed mechanical system elements are located to permit lighting systems to be installed.</w:t>
      </w:r>
    </w:p>
    <w:p w:rsidR="0097309C" w:rsidRDefault="0097309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E3471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w:t>
      </w:r>
      <w:r w:rsidR="00461D33" w:rsidRPr="001921DE">
        <w:rPr>
          <w:color w:val="000000"/>
          <w:sz w:val="22"/>
        </w:rPr>
        <w:t>luminaires</w:t>
      </w:r>
      <w:r w:rsidRPr="001921DE">
        <w:rPr>
          <w:color w:val="000000"/>
          <w:sz w:val="22"/>
        </w:rPr>
        <w:t xml:space="preserve"> that serve a mechanical HVAC function are suitable for the intended function.  Coordinate with </w:t>
      </w:r>
      <w:r w:rsidR="00F626A0">
        <w:rPr>
          <w:color w:val="000000"/>
          <w:sz w:val="22"/>
        </w:rPr>
        <w:t xml:space="preserve">the </w:t>
      </w:r>
      <w:r w:rsidRPr="001921DE">
        <w:rPr>
          <w:color w:val="000000"/>
          <w:sz w:val="22"/>
        </w:rPr>
        <w:t>HVAC contractor and remove knock-outs or slot covers as required.</w:t>
      </w:r>
      <w:r w:rsidR="00E3471E">
        <w:rPr>
          <w:color w:val="000000"/>
          <w:sz w:val="22"/>
        </w:rPr>
        <w:t xml:space="preserve">  </w:t>
      </w:r>
      <w:r w:rsidR="00E3471E" w:rsidRPr="001921DE">
        <w:rPr>
          <w:color w:val="000000"/>
          <w:sz w:val="22"/>
        </w:rPr>
        <w:t>Assist the HVAC contractor as necessary to assure proper connection of HVAC devices, such as supply and return air boots</w:t>
      </w:r>
      <w:r w:rsidR="00E3471E">
        <w:rPr>
          <w:color w:val="000000"/>
          <w:sz w:val="22"/>
        </w:rPr>
        <w:t>,</w:t>
      </w:r>
      <w:r w:rsidR="00E3471E" w:rsidRPr="00E3471E">
        <w:rPr>
          <w:color w:val="000000"/>
          <w:sz w:val="22"/>
        </w:rPr>
        <w:t xml:space="preserve"> </w:t>
      </w:r>
      <w:r w:rsidR="00E3471E" w:rsidRPr="001921DE">
        <w:rPr>
          <w:color w:val="000000"/>
          <w:sz w:val="22"/>
        </w:rPr>
        <w:t>onto the luminaires.</w:t>
      </w:r>
    </w:p>
    <w:p w:rsidR="00E3471E" w:rsidRDefault="00E3471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D2547" w:rsidRPr="001921DE" w:rsidRDefault="00AD254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Coordinate the installation of recessed luminaires with ceiling contractors.  Some recessed-mounted wallwashers and other troffer-like luminaires may not completely fill the ceiling opening and are furnished with flanges or pans to </w:t>
      </w:r>
      <w:r>
        <w:rPr>
          <w:color w:val="000000"/>
          <w:sz w:val="22"/>
        </w:rPr>
        <w:t xml:space="preserve">trim out or otherwise finish </w:t>
      </w:r>
      <w:r w:rsidRPr="001921DE">
        <w:rPr>
          <w:color w:val="000000"/>
          <w:sz w:val="22"/>
        </w:rPr>
        <w:t xml:space="preserve">the </w:t>
      </w:r>
      <w:r>
        <w:rPr>
          <w:color w:val="000000"/>
          <w:sz w:val="22"/>
        </w:rPr>
        <w:t>ceiling opening</w:t>
      </w:r>
      <w:r w:rsidRPr="001921DE">
        <w:rPr>
          <w:color w:val="000000"/>
          <w:sz w:val="22"/>
        </w:rPr>
        <w:t>.</w:t>
      </w:r>
    </w:p>
    <w:p w:rsidR="00AD2547" w:rsidRDefault="00AD254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36"/>
        </w:rPr>
        <w:t xml:space="preserve">5. </w:t>
      </w:r>
      <w:r w:rsidRPr="003B7E44">
        <w:rPr>
          <w:b/>
          <w:color w:val="000000"/>
          <w:sz w:val="36"/>
        </w:rPr>
        <w:tab/>
        <w:t>General Installation Procedures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66919" w:rsidRPr="003B7E44"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5.1 </w:t>
      </w:r>
      <w:r w:rsidRPr="003B7E44">
        <w:rPr>
          <w:b/>
          <w:color w:val="000000"/>
          <w:sz w:val="24"/>
        </w:rPr>
        <w:tab/>
        <w:t>General</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Install luminaires and accessories in accordance with manufacturer instructions.</w:t>
      </w: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w:t>
      </w:r>
      <w:r>
        <w:rPr>
          <w:color w:val="000000"/>
          <w:sz w:val="22"/>
        </w:rPr>
        <w:t xml:space="preserve">the </w:t>
      </w:r>
      <w:r w:rsidRPr="001921DE">
        <w:rPr>
          <w:color w:val="000000"/>
          <w:sz w:val="22"/>
        </w:rPr>
        <w:t>suitability of installation instructions for recessed luminaires for other ceiling materials such as wood or plaster.</w:t>
      </w:r>
      <w:r>
        <w:rPr>
          <w:color w:val="000000"/>
          <w:sz w:val="22"/>
        </w:rPr>
        <w:t xml:space="preserve">  </w:t>
      </w:r>
      <w:r w:rsidRPr="001921DE">
        <w:rPr>
          <w:color w:val="000000"/>
          <w:sz w:val="22"/>
        </w:rPr>
        <w:t>Exercise care when installing recessed luminaires in suspended gypsum wallboard ceilings or gypsum wallboard ceilings directly attached to structural framing, as in conventional wood frame construction, to avoid damaging finished ceiling surfaces.</w:t>
      </w: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All luminaires, lampholders, and retrofit kits are required to be </w:t>
      </w:r>
      <w:r w:rsidR="008C0253">
        <w:rPr>
          <w:color w:val="000000"/>
          <w:sz w:val="22"/>
        </w:rPr>
        <w:t>l</w:t>
      </w:r>
      <w:r>
        <w:rPr>
          <w:color w:val="000000"/>
          <w:sz w:val="22"/>
        </w:rPr>
        <w:t xml:space="preserve">isted.  </w:t>
      </w:r>
      <w:r w:rsidRPr="001921DE">
        <w:rPr>
          <w:color w:val="000000"/>
          <w:sz w:val="22"/>
        </w:rPr>
        <w:t xml:space="preserve">Verify that luminaires are of the types specified and approved for the application.  Advise the owner if any luminaire appears to be of the incorrect type, </w:t>
      </w:r>
      <w:r>
        <w:rPr>
          <w:color w:val="000000"/>
          <w:sz w:val="22"/>
        </w:rPr>
        <w:t xml:space="preserve">improper </w:t>
      </w:r>
      <w:r w:rsidRPr="001921DE">
        <w:rPr>
          <w:color w:val="000000"/>
          <w:sz w:val="22"/>
        </w:rPr>
        <w:t xml:space="preserve">voltage, or not properly </w:t>
      </w:r>
      <w:r w:rsidR="00521C0D">
        <w:rPr>
          <w:color w:val="000000"/>
          <w:sz w:val="22"/>
        </w:rPr>
        <w:t>l</w:t>
      </w:r>
      <w:r w:rsidRPr="001921DE">
        <w:rPr>
          <w:color w:val="000000"/>
          <w:sz w:val="22"/>
        </w:rPr>
        <w:t>isted for its intended application.  Verify that luminaire mounting requirements and ceiling systems are compatible.  See A</w:t>
      </w:r>
      <w:r w:rsidR="00306575">
        <w:rPr>
          <w:color w:val="000000"/>
          <w:sz w:val="22"/>
        </w:rPr>
        <w:t>nnex</w:t>
      </w:r>
      <w:r w:rsidRPr="001921DE">
        <w:rPr>
          <w:color w:val="000000"/>
          <w:sz w:val="22"/>
        </w:rPr>
        <w:t xml:space="preserve"> A.  Do not install luminaires that do not comply with </w:t>
      </w:r>
      <w:r w:rsidR="00306575">
        <w:rPr>
          <w:color w:val="000000"/>
          <w:sz w:val="22"/>
        </w:rPr>
        <w:t xml:space="preserve">the </w:t>
      </w:r>
      <w:r w:rsidRPr="001921DE">
        <w:rPr>
          <w:color w:val="000000"/>
          <w:sz w:val="22"/>
        </w:rPr>
        <w:t>installed conditions.</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Unpack, pre-wire, and set up luminaires and accessories ready for installation in a staging area using a soft work surface such as plywood or wallboard for layout, when appropriate.  To install whips on luminaires in the staging area, ensure that the connector fitting is compatible with the wiring method and is appropriate for the conduit entry or knockout in the luminaire.  Install the connector fitting onto the whip and connect the whip to the luminaire.  For luminaires supplied with manufactured or modular wiring systems, attach </w:t>
      </w:r>
      <w:r w:rsidR="00306575" w:rsidRPr="001921DE">
        <w:rPr>
          <w:color w:val="000000"/>
          <w:sz w:val="22"/>
        </w:rPr>
        <w:t xml:space="preserve">manufactured wiring harnesses to luminaires in accordance with manufacturer instructions </w:t>
      </w:r>
      <w:r w:rsidRPr="001921DE">
        <w:rPr>
          <w:color w:val="000000"/>
          <w:sz w:val="22"/>
        </w:rPr>
        <w:t>prior to installing luminaires.</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C66919" w:rsidRPr="00BD6D26"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Inspect luminaires and accessories for damage prior to installation.  Do not install damaged materials.  Replace damaged materials with new.  </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After installation and prior to securing in place, ensure luminaires are level, plumb, and adjusted as required.</w:t>
      </w: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8E45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Provide an accessible internal or external disconnecting means for each fluorescent luminaire that uses double-ended lamps and contains one or more ballasts that can be serviced in place, when required by the NEC. </w:t>
      </w:r>
      <w:r w:rsidR="00306575">
        <w:rPr>
          <w:color w:val="000000"/>
          <w:sz w:val="22"/>
        </w:rPr>
        <w:t xml:space="preserve"> </w:t>
      </w:r>
      <w:r w:rsidR="008E4581" w:rsidRPr="008E4581">
        <w:rPr>
          <w:color w:val="000000"/>
          <w:sz w:val="22"/>
        </w:rPr>
        <w:t>When connected to multiwire</w:t>
      </w:r>
      <w:r w:rsidR="008E4581">
        <w:rPr>
          <w:color w:val="000000"/>
          <w:sz w:val="22"/>
        </w:rPr>
        <w:t xml:space="preserve"> </w:t>
      </w:r>
      <w:r w:rsidR="008E4581" w:rsidRPr="008E4581">
        <w:rPr>
          <w:color w:val="000000"/>
          <w:sz w:val="22"/>
        </w:rPr>
        <w:t>branch circuits, the disconnecting means shall simultaneously</w:t>
      </w:r>
      <w:r w:rsidR="008E4581">
        <w:rPr>
          <w:color w:val="000000"/>
          <w:sz w:val="22"/>
        </w:rPr>
        <w:t xml:space="preserve"> </w:t>
      </w:r>
      <w:r w:rsidR="008E4581" w:rsidRPr="008E4581">
        <w:rPr>
          <w:color w:val="000000"/>
          <w:sz w:val="22"/>
        </w:rPr>
        <w:t>break all the supply conductors to the ballast, including the</w:t>
      </w:r>
      <w:r w:rsidR="008E4581">
        <w:rPr>
          <w:color w:val="000000"/>
          <w:sz w:val="22"/>
        </w:rPr>
        <w:t xml:space="preserve"> </w:t>
      </w:r>
      <w:r w:rsidR="008E4581" w:rsidRPr="008E4581">
        <w:rPr>
          <w:color w:val="000000"/>
          <w:sz w:val="22"/>
        </w:rPr>
        <w:t>grounded conductor.</w:t>
      </w:r>
      <w:r w:rsidR="008E4581">
        <w:rPr>
          <w:color w:val="000000"/>
          <w:sz w:val="22"/>
        </w:rPr>
        <w:t xml:space="preserve">  Locate disconnecting means </w:t>
      </w:r>
      <w:r w:rsidR="008E4581" w:rsidRPr="008E4581">
        <w:rPr>
          <w:color w:val="000000"/>
          <w:sz w:val="22"/>
        </w:rPr>
        <w:t>to be accessible to qualified persons before servicing or maintaining</w:t>
      </w:r>
      <w:r w:rsidR="00A84B29">
        <w:rPr>
          <w:color w:val="000000"/>
          <w:sz w:val="22"/>
        </w:rPr>
        <w:t xml:space="preserve"> </w:t>
      </w:r>
      <w:r w:rsidR="008E4581" w:rsidRPr="008E4581">
        <w:rPr>
          <w:color w:val="000000"/>
          <w:sz w:val="22"/>
        </w:rPr>
        <w:t>ballast</w:t>
      </w:r>
      <w:r w:rsidR="00A84B29">
        <w:rPr>
          <w:color w:val="000000"/>
          <w:sz w:val="22"/>
        </w:rPr>
        <w:t>s</w:t>
      </w:r>
      <w:r w:rsidR="008E4581" w:rsidRPr="008E4581">
        <w:rPr>
          <w:color w:val="000000"/>
          <w:sz w:val="22"/>
        </w:rPr>
        <w:t xml:space="preserve">. </w:t>
      </w:r>
      <w:r w:rsidR="00A84B29">
        <w:rPr>
          <w:color w:val="000000"/>
          <w:sz w:val="22"/>
        </w:rPr>
        <w:t xml:space="preserve"> D</w:t>
      </w:r>
      <w:r w:rsidR="008E4581" w:rsidRPr="008E4581">
        <w:rPr>
          <w:color w:val="000000"/>
          <w:sz w:val="22"/>
        </w:rPr>
        <w:t xml:space="preserve">isconnecting means </w:t>
      </w:r>
      <w:r w:rsidR="00A84B29">
        <w:rPr>
          <w:color w:val="000000"/>
          <w:sz w:val="22"/>
        </w:rPr>
        <w:t xml:space="preserve">that are </w:t>
      </w:r>
      <w:r w:rsidR="008E4581" w:rsidRPr="008E4581">
        <w:rPr>
          <w:color w:val="000000"/>
          <w:sz w:val="22"/>
        </w:rPr>
        <w:t>external</w:t>
      </w:r>
      <w:r w:rsidR="00A84B29">
        <w:rPr>
          <w:color w:val="000000"/>
          <w:sz w:val="22"/>
        </w:rPr>
        <w:t xml:space="preserve"> </w:t>
      </w:r>
      <w:r w:rsidR="008E4581" w:rsidRPr="008E4581">
        <w:rPr>
          <w:color w:val="000000"/>
          <w:sz w:val="22"/>
        </w:rPr>
        <w:t>to the luminaire</w:t>
      </w:r>
      <w:r w:rsidR="00A84B29">
        <w:rPr>
          <w:color w:val="000000"/>
          <w:sz w:val="22"/>
        </w:rPr>
        <w:t xml:space="preserve"> must </w:t>
      </w:r>
      <w:r w:rsidR="008E4581" w:rsidRPr="008E4581">
        <w:rPr>
          <w:color w:val="000000"/>
          <w:sz w:val="22"/>
        </w:rPr>
        <w:t>be a single device</w:t>
      </w:r>
      <w:r w:rsidR="00A84B29">
        <w:rPr>
          <w:color w:val="000000"/>
          <w:sz w:val="22"/>
        </w:rPr>
        <w:t xml:space="preserve"> that is </w:t>
      </w:r>
      <w:r w:rsidR="008E4581" w:rsidRPr="008E4581">
        <w:rPr>
          <w:color w:val="000000"/>
          <w:sz w:val="22"/>
        </w:rPr>
        <w:t xml:space="preserve">attached to the luminaire or </w:t>
      </w:r>
      <w:r w:rsidR="00EC713C">
        <w:rPr>
          <w:color w:val="000000"/>
          <w:sz w:val="22"/>
        </w:rPr>
        <w:t>located within</w:t>
      </w:r>
      <w:r w:rsidR="00A84B29">
        <w:rPr>
          <w:color w:val="000000"/>
          <w:sz w:val="22"/>
        </w:rPr>
        <w:t xml:space="preserve"> site of </w:t>
      </w:r>
      <w:r w:rsidR="008E4581" w:rsidRPr="008E4581">
        <w:rPr>
          <w:color w:val="000000"/>
          <w:sz w:val="22"/>
        </w:rPr>
        <w:lastRenderedPageBreak/>
        <w:t>the luminaire.</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39337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Make electrical connections to supply conductors while supply conductors are accessible.  Do not install luminaires prior to making electrical connections when </w:t>
      </w:r>
      <w:r w:rsidR="00306575">
        <w:rPr>
          <w:color w:val="000000"/>
          <w:sz w:val="22"/>
        </w:rPr>
        <w:t xml:space="preserve">the </w:t>
      </w:r>
      <w:r w:rsidRPr="001921DE">
        <w:rPr>
          <w:color w:val="000000"/>
          <w:sz w:val="22"/>
        </w:rPr>
        <w:t>luminaire installation renders</w:t>
      </w:r>
      <w:r w:rsidR="00306575">
        <w:rPr>
          <w:color w:val="000000"/>
          <w:sz w:val="22"/>
        </w:rPr>
        <w:t xml:space="preserve"> the</w:t>
      </w:r>
      <w:r w:rsidRPr="001921DE">
        <w:rPr>
          <w:color w:val="000000"/>
          <w:sz w:val="22"/>
        </w:rPr>
        <w:t xml:space="preserve"> supply conductors inaccessible.  </w:t>
      </w:r>
      <w:r>
        <w:rPr>
          <w:color w:val="000000"/>
          <w:sz w:val="22"/>
        </w:rPr>
        <w:t xml:space="preserve">Ensure that conductors comply with the length requirements of NEC Article 300 for the purposes of making splices or for the connection of luminaires at outlets, junctions, and switch points.  </w:t>
      </w:r>
      <w:r w:rsidR="008B1ACF">
        <w:rPr>
          <w:color w:val="000000"/>
          <w:sz w:val="22"/>
        </w:rPr>
        <w:t xml:space="preserve">Size lighting outlet boxes such that outlet boxes, along with luminaire canopies and internal luminaire wiring space, </w:t>
      </w:r>
      <w:r w:rsidR="0039337C" w:rsidRPr="0039337C">
        <w:rPr>
          <w:color w:val="000000"/>
          <w:sz w:val="22"/>
        </w:rPr>
        <w:t>provide sufficient space so that luminaire</w:t>
      </w:r>
      <w:r w:rsidR="008B1ACF">
        <w:rPr>
          <w:color w:val="000000"/>
          <w:sz w:val="22"/>
        </w:rPr>
        <w:t xml:space="preserve"> </w:t>
      </w:r>
      <w:r w:rsidR="0039337C" w:rsidRPr="0039337C">
        <w:rPr>
          <w:color w:val="000000"/>
          <w:sz w:val="22"/>
        </w:rPr>
        <w:t>conductors and their connecting devices are capable of being</w:t>
      </w:r>
      <w:r w:rsidR="008B1ACF">
        <w:rPr>
          <w:color w:val="000000"/>
          <w:sz w:val="22"/>
        </w:rPr>
        <w:t xml:space="preserve"> </w:t>
      </w:r>
      <w:r w:rsidR="0039337C" w:rsidRPr="0039337C">
        <w:rPr>
          <w:color w:val="000000"/>
          <w:sz w:val="22"/>
        </w:rPr>
        <w:t xml:space="preserve">installed in accordance with </w:t>
      </w:r>
      <w:r w:rsidR="008B1ACF">
        <w:rPr>
          <w:color w:val="000000"/>
          <w:sz w:val="22"/>
        </w:rPr>
        <w:t xml:space="preserve">NEC Section </w:t>
      </w:r>
      <w:r w:rsidR="0039337C" w:rsidRPr="0039337C">
        <w:rPr>
          <w:color w:val="000000"/>
          <w:sz w:val="22"/>
        </w:rPr>
        <w:t>314.16.</w:t>
      </w:r>
      <w:r w:rsidR="008B1ACF">
        <w:rPr>
          <w:color w:val="000000"/>
          <w:sz w:val="22"/>
        </w:rPr>
        <w:t xml:space="preserve">  </w:t>
      </w:r>
      <w:r>
        <w:rPr>
          <w:color w:val="000000"/>
          <w:sz w:val="22"/>
        </w:rPr>
        <w:t>Also, s</w:t>
      </w:r>
      <w:r w:rsidRPr="001921DE">
        <w:rPr>
          <w:color w:val="000000"/>
          <w:sz w:val="22"/>
        </w:rPr>
        <w:t xml:space="preserve">ee </w:t>
      </w:r>
      <w:r>
        <w:rPr>
          <w:color w:val="000000"/>
          <w:sz w:val="22"/>
        </w:rPr>
        <w:t>Section</w:t>
      </w:r>
      <w:r w:rsidRPr="001921DE">
        <w:rPr>
          <w:color w:val="000000"/>
          <w:sz w:val="22"/>
        </w:rPr>
        <w:t xml:space="preserve"> 6.1.</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3B7E44"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color w:val="000000"/>
          <w:sz w:val="24"/>
        </w:rPr>
      </w:pPr>
      <w:r w:rsidRPr="003B7E44">
        <w:rPr>
          <w:b/>
          <w:i/>
          <w:color w:val="000000"/>
          <w:sz w:val="24"/>
        </w:rPr>
        <w:t xml:space="preserve">5.1.1 </w:t>
      </w:r>
      <w:r w:rsidRPr="003B7E44">
        <w:rPr>
          <w:b/>
          <w:i/>
          <w:color w:val="000000"/>
          <w:sz w:val="24"/>
        </w:rPr>
        <w:tab/>
        <w:t>Environmental Considerations</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Install luminaires in wet or damp locations such that water cannot enter or accumulate in wiring compartments, lampholders, or other electrical parts.  Verify that luminaires and components installed in wet locations are marked, “Suitable for Wet Locations,” and that luminaires and components installed in damp locations are marked either “Suitable for Wet Locations” or “Suitable for Damp Locations.”</w:t>
      </w: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Verify that HID lamps of l</w:t>
      </w:r>
      <w:r w:rsidRPr="0038286F">
        <w:rPr>
          <w:color w:val="000000"/>
          <w:sz w:val="22"/>
        </w:rPr>
        <w:t>uminaires subject to physical damage</w:t>
      </w:r>
      <w:r>
        <w:rPr>
          <w:color w:val="000000"/>
          <w:sz w:val="22"/>
        </w:rPr>
        <w:t xml:space="preserve"> </w:t>
      </w:r>
      <w:r w:rsidRPr="0038286F">
        <w:rPr>
          <w:color w:val="000000"/>
          <w:sz w:val="22"/>
        </w:rPr>
        <w:t>installed in</w:t>
      </w:r>
      <w:r>
        <w:rPr>
          <w:color w:val="000000"/>
          <w:sz w:val="22"/>
        </w:rPr>
        <w:t xml:space="preserve"> </w:t>
      </w:r>
      <w:r w:rsidRPr="0038286F">
        <w:rPr>
          <w:color w:val="000000"/>
          <w:sz w:val="22"/>
        </w:rPr>
        <w:t>playing and spectator seating areas of indoor sports, mixed</w:t>
      </w:r>
      <w:r>
        <w:rPr>
          <w:color w:val="000000"/>
          <w:sz w:val="22"/>
        </w:rPr>
        <w:t>-</w:t>
      </w:r>
      <w:r w:rsidRPr="0038286F">
        <w:rPr>
          <w:color w:val="000000"/>
          <w:sz w:val="22"/>
        </w:rPr>
        <w:t>use,</w:t>
      </w:r>
      <w:r>
        <w:rPr>
          <w:color w:val="000000"/>
          <w:sz w:val="22"/>
        </w:rPr>
        <w:t xml:space="preserve"> </w:t>
      </w:r>
      <w:r w:rsidRPr="0038286F">
        <w:rPr>
          <w:color w:val="000000"/>
          <w:sz w:val="22"/>
        </w:rPr>
        <w:t xml:space="preserve">or all-purpose facilities </w:t>
      </w:r>
      <w:r>
        <w:rPr>
          <w:color w:val="000000"/>
          <w:sz w:val="22"/>
        </w:rPr>
        <w:t xml:space="preserve">are of </w:t>
      </w:r>
      <w:r w:rsidRPr="0038286F">
        <w:rPr>
          <w:color w:val="000000"/>
          <w:sz w:val="22"/>
        </w:rPr>
        <w:t>the type that protects</w:t>
      </w:r>
      <w:r>
        <w:rPr>
          <w:color w:val="000000"/>
          <w:sz w:val="22"/>
        </w:rPr>
        <w:t xml:space="preserve"> </w:t>
      </w:r>
      <w:r w:rsidRPr="0038286F">
        <w:rPr>
          <w:color w:val="000000"/>
          <w:sz w:val="22"/>
        </w:rPr>
        <w:t xml:space="preserve">the lamp with a glass or plastic lens. </w:t>
      </w:r>
      <w:r>
        <w:rPr>
          <w:color w:val="000000"/>
          <w:sz w:val="22"/>
        </w:rPr>
        <w:t xml:space="preserve"> </w:t>
      </w:r>
      <w:r w:rsidRPr="0038286F">
        <w:rPr>
          <w:color w:val="000000"/>
          <w:sz w:val="22"/>
        </w:rPr>
        <w:t>Such luminaires</w:t>
      </w:r>
      <w:r>
        <w:rPr>
          <w:color w:val="000000"/>
          <w:sz w:val="22"/>
        </w:rPr>
        <w:t xml:space="preserve"> are</w:t>
      </w:r>
      <w:r w:rsidRPr="0038286F">
        <w:rPr>
          <w:color w:val="000000"/>
          <w:sz w:val="22"/>
        </w:rPr>
        <w:t xml:space="preserve"> permitted to have an additional guard</w:t>
      </w:r>
      <w:r>
        <w:rPr>
          <w:color w:val="000000"/>
          <w:sz w:val="22"/>
        </w:rPr>
        <w:t>, such as a wire mesh screen</w:t>
      </w:r>
      <w:r w:rsidRPr="0038286F">
        <w:rPr>
          <w:color w:val="000000"/>
          <w:sz w:val="22"/>
        </w:rPr>
        <w:t>.</w:t>
      </w:r>
      <w:r>
        <w:rPr>
          <w:color w:val="000000"/>
          <w:sz w:val="22"/>
        </w:rPr>
        <w:t xml:space="preserve">  </w:t>
      </w:r>
    </w:p>
    <w:p w:rsidR="000E4072" w:rsidRDefault="000E407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EB3A6D" w:rsidRPr="001921DE" w:rsidRDefault="00EB3A6D" w:rsidP="00EB3A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Connect luminaire wiring to supply conductors in accordance with Section 6.1.</w:t>
      </w:r>
      <w:r>
        <w:rPr>
          <w:color w:val="000000"/>
          <w:sz w:val="22"/>
        </w:rPr>
        <w:t xml:space="preserve">  Use conductors having insulation suitable for the environmental conditions, current, voltage, and temperature</w:t>
      </w:r>
      <w:r w:rsidRPr="00EB3A6D">
        <w:rPr>
          <w:color w:val="000000"/>
          <w:sz w:val="22"/>
        </w:rPr>
        <w:t xml:space="preserve"> </w:t>
      </w:r>
      <w:r w:rsidRPr="000E4072">
        <w:rPr>
          <w:color w:val="000000"/>
          <w:sz w:val="22"/>
        </w:rPr>
        <w:t>to which the</w:t>
      </w:r>
      <w:r>
        <w:rPr>
          <w:color w:val="000000"/>
          <w:sz w:val="22"/>
        </w:rPr>
        <w:t xml:space="preserve"> </w:t>
      </w:r>
      <w:r w:rsidRPr="000E4072">
        <w:rPr>
          <w:color w:val="000000"/>
          <w:sz w:val="22"/>
        </w:rPr>
        <w:t>conductors will be subjected</w:t>
      </w:r>
      <w:r>
        <w:rPr>
          <w:color w:val="000000"/>
          <w:sz w:val="22"/>
        </w:rPr>
        <w:t>.  See NEC Article 402 for ampacity, maximum operating temperature, voltage limitations, minimum wire size, and other information for fixture wire.</w:t>
      </w:r>
    </w:p>
    <w:p w:rsidR="00EB3A6D" w:rsidRPr="001921DE" w:rsidRDefault="00EB3A6D" w:rsidP="00EB3A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EB3A6D" w:rsidRDefault="00EB3A6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3B7E44"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t xml:space="preserve">5.1.2 </w:t>
      </w:r>
      <w:r w:rsidRPr="003B7E44">
        <w:rPr>
          <w:b/>
          <w:i/>
          <w:sz w:val="24"/>
        </w:rPr>
        <w:tab/>
        <w:t>Installation in Fire Resistive Construction</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w:t>
      </w:r>
      <w:r>
        <w:rPr>
          <w:color w:val="000000"/>
          <w:sz w:val="22"/>
        </w:rPr>
        <w:t xml:space="preserve">the </w:t>
      </w:r>
      <w:r w:rsidRPr="001921DE">
        <w:rPr>
          <w:color w:val="000000"/>
          <w:sz w:val="22"/>
        </w:rPr>
        <w:t>suitability of luminaires for recessed installa</w:t>
      </w:r>
      <w:r>
        <w:rPr>
          <w:color w:val="000000"/>
          <w:sz w:val="22"/>
        </w:rPr>
        <w:t>tion in fire-resistive construction</w:t>
      </w:r>
      <w:r w:rsidRPr="001921DE">
        <w:rPr>
          <w:color w:val="000000"/>
          <w:sz w:val="22"/>
        </w:rPr>
        <w:t xml:space="preserve">, if applicable.  UL </w:t>
      </w:r>
      <w:r w:rsidR="00FF75F3">
        <w:rPr>
          <w:color w:val="000000"/>
          <w:sz w:val="22"/>
        </w:rPr>
        <w:t>Standard</w:t>
      </w:r>
      <w:r w:rsidRPr="001921DE">
        <w:rPr>
          <w:color w:val="000000"/>
          <w:sz w:val="22"/>
        </w:rPr>
        <w:t>s for fire rating of construction may permit recessed luminaires, provided they are listed and/or properly enclosed to meet UL requirements.</w:t>
      </w:r>
      <w:r>
        <w:rPr>
          <w:color w:val="000000"/>
          <w:sz w:val="22"/>
        </w:rPr>
        <w:t xml:space="preserve">  </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62502F">
        <w:rPr>
          <w:color w:val="000000"/>
          <w:sz w:val="22"/>
        </w:rPr>
        <w:t>Where a luminaire is recessed</w:t>
      </w:r>
      <w:r>
        <w:rPr>
          <w:color w:val="000000"/>
          <w:sz w:val="22"/>
        </w:rPr>
        <w:t xml:space="preserve"> </w:t>
      </w:r>
      <w:r w:rsidRPr="0062502F">
        <w:rPr>
          <w:color w:val="000000"/>
          <w:sz w:val="22"/>
        </w:rPr>
        <w:t>in fire-resistant material in a building of fire</w:t>
      </w:r>
      <w:r>
        <w:rPr>
          <w:color w:val="000000"/>
          <w:sz w:val="22"/>
        </w:rPr>
        <w:t xml:space="preserve">-resistive </w:t>
      </w:r>
      <w:r w:rsidRPr="0062502F">
        <w:rPr>
          <w:color w:val="000000"/>
          <w:sz w:val="22"/>
        </w:rPr>
        <w:t>construction, a temperature higher than 90°C</w:t>
      </w:r>
      <w:r>
        <w:rPr>
          <w:color w:val="000000"/>
          <w:sz w:val="22"/>
        </w:rPr>
        <w:t xml:space="preserve"> </w:t>
      </w:r>
      <w:r w:rsidRPr="0062502F">
        <w:rPr>
          <w:color w:val="000000"/>
          <w:sz w:val="22"/>
        </w:rPr>
        <w:t xml:space="preserve">(194°F) but not higher than 150°C (302°F) </w:t>
      </w:r>
      <w:r>
        <w:rPr>
          <w:color w:val="000000"/>
          <w:sz w:val="22"/>
        </w:rPr>
        <w:t>is</w:t>
      </w:r>
      <w:r w:rsidRPr="0062502F">
        <w:rPr>
          <w:color w:val="000000"/>
          <w:sz w:val="22"/>
        </w:rPr>
        <w:t xml:space="preserve"> considered</w:t>
      </w:r>
      <w:r>
        <w:rPr>
          <w:color w:val="000000"/>
          <w:sz w:val="22"/>
        </w:rPr>
        <w:t xml:space="preserve"> </w:t>
      </w:r>
      <w:r w:rsidRPr="0062502F">
        <w:rPr>
          <w:color w:val="000000"/>
          <w:sz w:val="22"/>
        </w:rPr>
        <w:t>acceptable if the luminaire is plainly marked for that</w:t>
      </w:r>
      <w:r>
        <w:rPr>
          <w:color w:val="000000"/>
          <w:sz w:val="22"/>
        </w:rPr>
        <w:t xml:space="preserve"> </w:t>
      </w:r>
      <w:r w:rsidRPr="0062502F">
        <w:rPr>
          <w:color w:val="000000"/>
          <w:sz w:val="22"/>
        </w:rPr>
        <w:t>service.</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55C23" w:rsidRDefault="00255C2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3B7E44"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t xml:space="preserve">5.1.3 </w:t>
      </w:r>
      <w:r w:rsidRPr="003B7E44">
        <w:rPr>
          <w:b/>
          <w:i/>
          <w:sz w:val="24"/>
        </w:rPr>
        <w:tab/>
        <w:t>Installation in Combustible Construction</w:t>
      </w:r>
    </w:p>
    <w:p w:rsidR="00C66919" w:rsidRPr="00426F20"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Install luminaires with exposed </w:t>
      </w:r>
      <w:r w:rsidRPr="008B492A">
        <w:rPr>
          <w:color w:val="000000"/>
          <w:sz w:val="22"/>
        </w:rPr>
        <w:t>ballast</w:t>
      </w:r>
      <w:r>
        <w:rPr>
          <w:color w:val="000000"/>
          <w:sz w:val="22"/>
        </w:rPr>
        <w:t>s</w:t>
      </w:r>
      <w:r w:rsidRPr="008B492A">
        <w:rPr>
          <w:color w:val="000000"/>
          <w:sz w:val="22"/>
        </w:rPr>
        <w:t>,</w:t>
      </w:r>
      <w:r>
        <w:rPr>
          <w:color w:val="000000"/>
          <w:sz w:val="22"/>
        </w:rPr>
        <w:t xml:space="preserve"> </w:t>
      </w:r>
      <w:r w:rsidRPr="008B492A">
        <w:rPr>
          <w:color w:val="000000"/>
          <w:sz w:val="22"/>
        </w:rPr>
        <w:t>transformer</w:t>
      </w:r>
      <w:r>
        <w:rPr>
          <w:color w:val="000000"/>
          <w:sz w:val="22"/>
        </w:rPr>
        <w:t>s</w:t>
      </w:r>
      <w:r w:rsidRPr="008B492A">
        <w:rPr>
          <w:color w:val="000000"/>
          <w:sz w:val="22"/>
        </w:rPr>
        <w:t>, LED driver</w:t>
      </w:r>
      <w:r>
        <w:rPr>
          <w:color w:val="000000"/>
          <w:sz w:val="22"/>
        </w:rPr>
        <w:t xml:space="preserve">s, or power supplies such that these components are not in contact with combustible materials unless listed for such condition.  </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Verify that recessed incandescent luminaires have thermal protection and are identified as thermally protected.  </w:t>
      </w:r>
    </w:p>
    <w:p w:rsidR="00C66919"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Ensure that l</w:t>
      </w:r>
      <w:r w:rsidRPr="0038286F">
        <w:rPr>
          <w:color w:val="000000"/>
          <w:sz w:val="22"/>
        </w:rPr>
        <w:t>uminaires</w:t>
      </w:r>
      <w:r>
        <w:rPr>
          <w:color w:val="000000"/>
          <w:sz w:val="22"/>
        </w:rPr>
        <w:t xml:space="preserve"> and components, including luminaires installed in recessed cavities in walls or ceilings, including suspended ceilings, are</w:t>
      </w:r>
      <w:r w:rsidRPr="0038286F">
        <w:rPr>
          <w:color w:val="000000"/>
          <w:sz w:val="22"/>
        </w:rPr>
        <w:t xml:space="preserve"> constructed, installed, or equipped with</w:t>
      </w:r>
      <w:r>
        <w:rPr>
          <w:color w:val="000000"/>
          <w:sz w:val="22"/>
        </w:rPr>
        <w:t xml:space="preserve"> </w:t>
      </w:r>
      <w:r w:rsidR="00A239EE">
        <w:rPr>
          <w:color w:val="000000"/>
          <w:sz w:val="22"/>
        </w:rPr>
        <w:t>enclosures</w:t>
      </w:r>
      <w:r w:rsidRPr="0038286F">
        <w:rPr>
          <w:color w:val="000000"/>
          <w:sz w:val="22"/>
        </w:rPr>
        <w:t xml:space="preserve"> or guards so </w:t>
      </w:r>
      <w:r w:rsidRPr="0038286F">
        <w:rPr>
          <w:color w:val="000000"/>
          <w:sz w:val="22"/>
        </w:rPr>
        <w:lastRenderedPageBreak/>
        <w:t>that combustible material is not subjected</w:t>
      </w:r>
      <w:r>
        <w:rPr>
          <w:color w:val="000000"/>
          <w:sz w:val="22"/>
        </w:rPr>
        <w:t xml:space="preserve"> </w:t>
      </w:r>
      <w:r w:rsidRPr="0038286F">
        <w:rPr>
          <w:color w:val="000000"/>
          <w:sz w:val="22"/>
        </w:rPr>
        <w:t>to temperatures in excess of 90°C (194°F).</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BD6D26">
        <w:rPr>
          <w:color w:val="000000"/>
          <w:sz w:val="22"/>
        </w:rPr>
        <w:t>Type IC</w:t>
      </w:r>
      <w:r>
        <w:rPr>
          <w:color w:val="000000"/>
          <w:sz w:val="22"/>
        </w:rPr>
        <w:t xml:space="preserve"> luminaires are permitted to be installed in contact </w:t>
      </w:r>
      <w:r w:rsidRPr="00BD6D26">
        <w:rPr>
          <w:color w:val="000000"/>
          <w:sz w:val="22"/>
        </w:rPr>
        <w:t>with combustible materials at recessed parts, points</w:t>
      </w:r>
      <w:r>
        <w:rPr>
          <w:color w:val="000000"/>
          <w:sz w:val="22"/>
        </w:rPr>
        <w:t xml:space="preserve"> </w:t>
      </w:r>
      <w:r w:rsidRPr="00BD6D26">
        <w:rPr>
          <w:color w:val="000000"/>
          <w:sz w:val="22"/>
        </w:rPr>
        <w:t>of support, and portions passing through or finishing off the</w:t>
      </w:r>
      <w:r>
        <w:rPr>
          <w:color w:val="000000"/>
          <w:sz w:val="22"/>
        </w:rPr>
        <w:t xml:space="preserve"> </w:t>
      </w:r>
      <w:r w:rsidRPr="00BD6D26">
        <w:rPr>
          <w:color w:val="000000"/>
          <w:sz w:val="22"/>
        </w:rPr>
        <w:t>opening in the building structure.</w:t>
      </w:r>
      <w:r>
        <w:rPr>
          <w:color w:val="000000"/>
          <w:sz w:val="22"/>
        </w:rPr>
        <w:t xml:space="preserve">  Ensure that t</w:t>
      </w:r>
      <w:r w:rsidRPr="00BD6D26">
        <w:rPr>
          <w:color w:val="000000"/>
          <w:sz w:val="22"/>
        </w:rPr>
        <w:t xml:space="preserve">hermal insulation </w:t>
      </w:r>
      <w:r>
        <w:rPr>
          <w:color w:val="000000"/>
          <w:sz w:val="22"/>
        </w:rPr>
        <w:t xml:space="preserve">is not </w:t>
      </w:r>
      <w:r w:rsidRPr="00BD6D26">
        <w:rPr>
          <w:color w:val="000000"/>
          <w:sz w:val="22"/>
        </w:rPr>
        <w:t>installed</w:t>
      </w:r>
      <w:r>
        <w:rPr>
          <w:color w:val="000000"/>
          <w:sz w:val="22"/>
        </w:rPr>
        <w:t xml:space="preserve"> </w:t>
      </w:r>
      <w:r w:rsidRPr="00BD6D26">
        <w:rPr>
          <w:color w:val="000000"/>
          <w:sz w:val="22"/>
        </w:rPr>
        <w:t>above a recessed luminaire or within 75 mm (3 in.) of the</w:t>
      </w:r>
      <w:r>
        <w:rPr>
          <w:color w:val="000000"/>
          <w:sz w:val="22"/>
        </w:rPr>
        <w:t xml:space="preserve"> </w:t>
      </w:r>
      <w:r w:rsidRPr="00BD6D26">
        <w:rPr>
          <w:color w:val="000000"/>
          <w:sz w:val="22"/>
        </w:rPr>
        <w:t>recessed luminaire’s enclosure, wiring compartment, ballast,</w:t>
      </w:r>
      <w:r>
        <w:rPr>
          <w:color w:val="000000"/>
          <w:sz w:val="22"/>
        </w:rPr>
        <w:t xml:space="preserve"> </w:t>
      </w:r>
      <w:r w:rsidRPr="00BD6D26">
        <w:rPr>
          <w:color w:val="000000"/>
          <w:sz w:val="22"/>
        </w:rPr>
        <w:t>transformer, LED driver, or power supply unless the</w:t>
      </w:r>
      <w:r>
        <w:rPr>
          <w:color w:val="000000"/>
          <w:sz w:val="22"/>
        </w:rPr>
        <w:t xml:space="preserve"> </w:t>
      </w:r>
      <w:r w:rsidRPr="00BD6D26">
        <w:rPr>
          <w:color w:val="000000"/>
          <w:sz w:val="22"/>
        </w:rPr>
        <w:t>luminaire is identified as Type IC for insulation contact.</w:t>
      </w:r>
      <w:r>
        <w:rPr>
          <w:color w:val="000000"/>
          <w:sz w:val="22"/>
        </w:rPr>
        <w:t xml:space="preserve">  </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Provide a minimum of 13 mm (1/2 inch) separation between all recessed parts of a non-Type IC luminaire (luminaire not identified for contact with insulation) and combustible materials.  </w:t>
      </w:r>
      <w:r>
        <w:rPr>
          <w:i/>
          <w:color w:val="000000"/>
          <w:sz w:val="22"/>
        </w:rPr>
        <w:t>NOTE:  The points of support and the trim finishing off the opening in the ceiling, wall, or other finished surface is permitted to be in contact with combustible materials</w:t>
      </w:r>
      <w:r w:rsidRPr="00BD6D26">
        <w:rPr>
          <w:color w:val="000000"/>
          <w:sz w:val="22"/>
        </w:rPr>
        <w:t xml:space="preserve">.  </w:t>
      </w: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66919"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pPr>
      <w:r>
        <w:rPr>
          <w:color w:val="000000"/>
          <w:sz w:val="22"/>
        </w:rPr>
        <w:t>Provide a minimum separation of 38 mm (1-1/2 inch) between a surface-mounted luminaire that contains</w:t>
      </w:r>
      <w:r w:rsidRPr="008B492A">
        <w:rPr>
          <w:color w:val="000000"/>
          <w:sz w:val="22"/>
        </w:rPr>
        <w:t xml:space="preserve"> a ballast,</w:t>
      </w:r>
      <w:r>
        <w:rPr>
          <w:color w:val="000000"/>
          <w:sz w:val="22"/>
        </w:rPr>
        <w:t xml:space="preserve"> </w:t>
      </w:r>
      <w:r w:rsidRPr="008B492A">
        <w:rPr>
          <w:color w:val="000000"/>
          <w:sz w:val="22"/>
        </w:rPr>
        <w:t>transformer, LED driver, or power supply</w:t>
      </w:r>
      <w:r>
        <w:rPr>
          <w:color w:val="000000"/>
          <w:sz w:val="22"/>
        </w:rPr>
        <w:t xml:space="preserve"> and combustible low-density cellulose fiberboard unless the luminaire is marked for such condition.</w:t>
      </w:r>
    </w:p>
    <w:p w:rsidR="0097309C" w:rsidRPr="001921DE" w:rsidRDefault="0097309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107FC" w:rsidRDefault="009107F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426F20" w:rsidRPr="003B7E44" w:rsidRDefault="00426F20" w:rsidP="00426F2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t>5.1.</w:t>
      </w:r>
      <w:r>
        <w:rPr>
          <w:b/>
          <w:i/>
          <w:sz w:val="24"/>
        </w:rPr>
        <w:t>4</w:t>
      </w:r>
      <w:r w:rsidRPr="003B7E44">
        <w:rPr>
          <w:b/>
          <w:i/>
          <w:sz w:val="24"/>
        </w:rPr>
        <w:t xml:space="preserve"> </w:t>
      </w:r>
      <w:r w:rsidRPr="003B7E44">
        <w:rPr>
          <w:b/>
          <w:i/>
          <w:sz w:val="24"/>
        </w:rPr>
        <w:tab/>
      </w:r>
      <w:r>
        <w:rPr>
          <w:b/>
          <w:i/>
          <w:sz w:val="24"/>
        </w:rPr>
        <w:t>Retrofit Kits</w:t>
      </w:r>
    </w:p>
    <w:p w:rsidR="00426F20" w:rsidRDefault="00426F20" w:rsidP="00426F2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426F20" w:rsidRDefault="008D07E5" w:rsidP="00426F2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Retrofit kits are required to be listed</w:t>
      </w:r>
      <w:r w:rsidR="008A24CC">
        <w:rPr>
          <w:color w:val="000000"/>
          <w:sz w:val="22"/>
        </w:rPr>
        <w:t xml:space="preserve"> by </w:t>
      </w:r>
      <w:r w:rsidR="00036288">
        <w:rPr>
          <w:color w:val="000000"/>
          <w:sz w:val="22"/>
        </w:rPr>
        <w:t xml:space="preserve">a </w:t>
      </w:r>
      <w:r w:rsidR="008A24CC">
        <w:rPr>
          <w:color w:val="000000"/>
          <w:sz w:val="22"/>
        </w:rPr>
        <w:t>third parting testing laboratory, such as a National Recognized Testing Laboratory (NRTL).  Install r</w:t>
      </w:r>
      <w:r>
        <w:rPr>
          <w:color w:val="000000"/>
          <w:sz w:val="22"/>
        </w:rPr>
        <w:t>etrofit kits in accordance with manufacturer instructions</w:t>
      </w:r>
      <w:r w:rsidR="00036288">
        <w:rPr>
          <w:color w:val="000000"/>
          <w:sz w:val="22"/>
        </w:rPr>
        <w:t xml:space="preserve"> and wiring diagrams.  </w:t>
      </w:r>
      <w:r w:rsidR="001D347E">
        <w:rPr>
          <w:color w:val="000000"/>
          <w:sz w:val="22"/>
        </w:rPr>
        <w:t>Disconnect and remove existing ballasts</w:t>
      </w:r>
      <w:r w:rsidR="00036288">
        <w:rPr>
          <w:color w:val="000000"/>
          <w:sz w:val="22"/>
        </w:rPr>
        <w:t xml:space="preserve"> that are not reused as part of the retrofit kit.  For LED retrofit kits, mount separate drivers and heat sinks as instructed.  Locate drivers and heat sinks away from combustible construction and combustible materials in accordance with the NEC.  </w:t>
      </w:r>
    </w:p>
    <w:p w:rsidR="00036288" w:rsidRDefault="00036288" w:rsidP="00426F2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426F20" w:rsidRPr="00426F20" w:rsidRDefault="00426F20" w:rsidP="00426F2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5.2 </w:t>
      </w:r>
      <w:r w:rsidRPr="003B7E44">
        <w:rPr>
          <w:b/>
          <w:color w:val="000000"/>
          <w:sz w:val="24"/>
        </w:rPr>
        <w:tab/>
        <w:t>Hangers and Supports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Support luminaires in accordance with manufacturer instructions and </w:t>
      </w:r>
      <w:r w:rsidR="001D4A63">
        <w:rPr>
          <w:color w:val="000000"/>
          <w:sz w:val="22"/>
        </w:rPr>
        <w:t xml:space="preserve">in accordance with the NEC.  </w:t>
      </w:r>
    </w:p>
    <w:p w:rsidR="001D4A63" w:rsidRPr="001921DE" w:rsidRDefault="001D4A6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1D4A63" w:rsidRPr="001921DE" w:rsidRDefault="000103E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Luminaires are permitted to be supported by outlet boxes or fittings installed as required by NEC Section 314.23 </w:t>
      </w:r>
      <w:r w:rsidRPr="000103E9">
        <w:rPr>
          <w:color w:val="000000"/>
          <w:sz w:val="22"/>
        </w:rPr>
        <w:t>and complying with the provisions of</w:t>
      </w:r>
      <w:r>
        <w:rPr>
          <w:color w:val="000000"/>
          <w:sz w:val="22"/>
        </w:rPr>
        <w:t xml:space="preserve"> NEC Section </w:t>
      </w:r>
      <w:r w:rsidRPr="000103E9">
        <w:rPr>
          <w:color w:val="000000"/>
          <w:sz w:val="22"/>
        </w:rPr>
        <w:t>314.27(A)(1) and 314.27(A)(2)</w:t>
      </w:r>
      <w:r>
        <w:rPr>
          <w:color w:val="000000"/>
          <w:sz w:val="22"/>
        </w:rPr>
        <w:t xml:space="preserve">.  </w:t>
      </w:r>
      <w:r w:rsidR="001D4A63">
        <w:rPr>
          <w:color w:val="000000"/>
          <w:sz w:val="22"/>
        </w:rPr>
        <w:t xml:space="preserve">Support luminaires that weigh more than 23 kg (50 </w:t>
      </w:r>
      <w:r w:rsidR="001316E8">
        <w:rPr>
          <w:color w:val="000000"/>
          <w:sz w:val="22"/>
        </w:rPr>
        <w:t>lbs.</w:t>
      </w:r>
      <w:r w:rsidR="001D4A63">
        <w:rPr>
          <w:color w:val="000000"/>
          <w:sz w:val="22"/>
        </w:rPr>
        <w:t xml:space="preserve">) independently of </w:t>
      </w:r>
      <w:r>
        <w:rPr>
          <w:color w:val="000000"/>
          <w:sz w:val="22"/>
        </w:rPr>
        <w:t>a</w:t>
      </w:r>
      <w:r w:rsidR="001D4A63">
        <w:rPr>
          <w:color w:val="000000"/>
          <w:sz w:val="22"/>
        </w:rPr>
        <w:t xml:space="preserve"> ceiling outlet box, unless the outlet box is listed and marked on the interior of the box with the maximum weight the box is capable of supporting.  </w:t>
      </w:r>
    </w:p>
    <w:p w:rsidR="001D4A63" w:rsidRDefault="001D4A6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0103E9" w:rsidRPr="000103E9" w:rsidRDefault="001D4A63" w:rsidP="000103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Where suspended or grid ceilings are installed, p</w:t>
      </w:r>
      <w:r w:rsidR="00CD5697" w:rsidRPr="001921DE">
        <w:rPr>
          <w:color w:val="000000"/>
          <w:sz w:val="22"/>
        </w:rPr>
        <w:t xml:space="preserve">rovide luminaire supports that are independent of the ceiling system and ceiling supports.  Coordinate </w:t>
      </w:r>
      <w:r w:rsidR="001316E8" w:rsidRPr="001921DE">
        <w:rPr>
          <w:color w:val="000000"/>
          <w:sz w:val="22"/>
        </w:rPr>
        <w:t>luminaire</w:t>
      </w:r>
      <w:r w:rsidR="00CD5697" w:rsidRPr="001921DE">
        <w:rPr>
          <w:color w:val="000000"/>
          <w:sz w:val="22"/>
        </w:rPr>
        <w:t xml:space="preserve"> supports with the ceiling contractor.</w:t>
      </w:r>
      <w:r w:rsidR="000103E9">
        <w:rPr>
          <w:color w:val="000000"/>
          <w:sz w:val="22"/>
        </w:rPr>
        <w:t xml:space="preserve">  </w:t>
      </w:r>
      <w:r w:rsidR="000103E9" w:rsidRPr="000103E9">
        <w:rPr>
          <w:color w:val="000000"/>
          <w:sz w:val="22"/>
        </w:rPr>
        <w:t>Framing members of suspended ceiling</w:t>
      </w:r>
      <w:r w:rsidR="000103E9">
        <w:rPr>
          <w:color w:val="000000"/>
          <w:sz w:val="22"/>
        </w:rPr>
        <w:t xml:space="preserve"> </w:t>
      </w:r>
      <w:r w:rsidR="000103E9" w:rsidRPr="000103E9">
        <w:rPr>
          <w:color w:val="000000"/>
          <w:sz w:val="22"/>
        </w:rPr>
        <w:t xml:space="preserve">systems used to support luminaires </w:t>
      </w:r>
      <w:r w:rsidR="000103E9">
        <w:rPr>
          <w:color w:val="000000"/>
          <w:sz w:val="22"/>
        </w:rPr>
        <w:t>must</w:t>
      </w:r>
      <w:r w:rsidR="000103E9" w:rsidRPr="000103E9">
        <w:rPr>
          <w:color w:val="000000"/>
          <w:sz w:val="22"/>
        </w:rPr>
        <w:t xml:space="preserve"> be securely</w:t>
      </w:r>
      <w:r w:rsidR="000103E9">
        <w:rPr>
          <w:color w:val="000000"/>
          <w:sz w:val="22"/>
        </w:rPr>
        <w:t xml:space="preserve"> </w:t>
      </w:r>
      <w:r w:rsidR="000103E9" w:rsidRPr="000103E9">
        <w:rPr>
          <w:color w:val="000000"/>
          <w:sz w:val="22"/>
        </w:rPr>
        <w:t>fastened to each other and securely attached to the</w:t>
      </w:r>
      <w:r w:rsidR="000103E9">
        <w:rPr>
          <w:color w:val="000000"/>
          <w:sz w:val="22"/>
        </w:rPr>
        <w:t xml:space="preserve"> </w:t>
      </w:r>
      <w:r w:rsidR="000103E9" w:rsidRPr="000103E9">
        <w:rPr>
          <w:color w:val="000000"/>
          <w:sz w:val="22"/>
        </w:rPr>
        <w:t xml:space="preserve">building structure at appropriate intervals. </w:t>
      </w:r>
      <w:r w:rsidR="000103E9">
        <w:rPr>
          <w:color w:val="000000"/>
          <w:sz w:val="22"/>
        </w:rPr>
        <w:t xml:space="preserve"> Additionally, l</w:t>
      </w:r>
      <w:r w:rsidR="000103E9" w:rsidRPr="000103E9">
        <w:rPr>
          <w:color w:val="000000"/>
          <w:sz w:val="22"/>
        </w:rPr>
        <w:t xml:space="preserve">uminaires </w:t>
      </w:r>
      <w:r w:rsidR="000103E9">
        <w:rPr>
          <w:color w:val="000000"/>
          <w:sz w:val="22"/>
        </w:rPr>
        <w:t xml:space="preserve">must </w:t>
      </w:r>
      <w:r w:rsidR="000103E9" w:rsidRPr="000103E9">
        <w:rPr>
          <w:color w:val="000000"/>
          <w:sz w:val="22"/>
        </w:rPr>
        <w:t>be</w:t>
      </w:r>
      <w:r w:rsidR="000103E9">
        <w:rPr>
          <w:color w:val="000000"/>
          <w:sz w:val="22"/>
        </w:rPr>
        <w:t xml:space="preserve"> </w:t>
      </w:r>
      <w:r w:rsidR="000103E9" w:rsidRPr="000103E9">
        <w:rPr>
          <w:color w:val="000000"/>
          <w:sz w:val="22"/>
        </w:rPr>
        <w:t>securely fastened to the ceiling framing member by mechanical</w:t>
      </w:r>
      <w:r w:rsidR="000103E9">
        <w:rPr>
          <w:color w:val="000000"/>
          <w:sz w:val="22"/>
        </w:rPr>
        <w:t xml:space="preserve"> </w:t>
      </w:r>
      <w:r w:rsidR="000103E9" w:rsidRPr="000103E9">
        <w:rPr>
          <w:color w:val="000000"/>
          <w:sz w:val="22"/>
        </w:rPr>
        <w:t>means such as bolts, screws, or rivets</w:t>
      </w:r>
      <w:r w:rsidR="000103E9">
        <w:rPr>
          <w:color w:val="000000"/>
          <w:sz w:val="22"/>
        </w:rPr>
        <w:t>, or by</w:t>
      </w:r>
      <w:r w:rsidR="000103E9" w:rsidRPr="000103E9">
        <w:rPr>
          <w:color w:val="000000"/>
          <w:sz w:val="22"/>
        </w:rPr>
        <w:t xml:space="preserve"> </w:t>
      </w:r>
      <w:r w:rsidR="000103E9">
        <w:rPr>
          <w:color w:val="000000"/>
          <w:sz w:val="22"/>
        </w:rPr>
        <w:t>l</w:t>
      </w:r>
      <w:r w:rsidR="000103E9" w:rsidRPr="000103E9">
        <w:rPr>
          <w:color w:val="000000"/>
          <w:sz w:val="22"/>
        </w:rPr>
        <w:t>isted clips identified for</w:t>
      </w:r>
      <w:r w:rsidR="000103E9">
        <w:rPr>
          <w:color w:val="000000"/>
          <w:sz w:val="22"/>
        </w:rPr>
        <w:t xml:space="preserve"> </w:t>
      </w:r>
      <w:r w:rsidR="000103E9" w:rsidRPr="000103E9">
        <w:rPr>
          <w:color w:val="000000"/>
          <w:sz w:val="22"/>
        </w:rPr>
        <w:t>use with the type of ceiling framing members and luminaires.</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23604" w:rsidRDefault="00623604" w:rsidP="0062360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szCs w:val="22"/>
        </w:rPr>
      </w:pPr>
      <w:r>
        <w:rPr>
          <w:sz w:val="22"/>
          <w:szCs w:val="22"/>
        </w:rPr>
        <w:t>Verify that r</w:t>
      </w:r>
      <w:r w:rsidRPr="00DE6FA3">
        <w:rPr>
          <w:sz w:val="22"/>
          <w:szCs w:val="22"/>
        </w:rPr>
        <w:t xml:space="preserve">aceway fittings used to support </w:t>
      </w:r>
      <w:r>
        <w:rPr>
          <w:sz w:val="22"/>
          <w:szCs w:val="22"/>
        </w:rPr>
        <w:t>l</w:t>
      </w:r>
      <w:r w:rsidRPr="00DE6FA3">
        <w:rPr>
          <w:sz w:val="22"/>
          <w:szCs w:val="22"/>
        </w:rPr>
        <w:t>uminair</w:t>
      </w:r>
      <w:r>
        <w:rPr>
          <w:sz w:val="22"/>
          <w:szCs w:val="22"/>
        </w:rPr>
        <w:t>es</w:t>
      </w:r>
      <w:r w:rsidRPr="00DE6FA3">
        <w:rPr>
          <w:sz w:val="22"/>
          <w:szCs w:val="22"/>
        </w:rPr>
        <w:t xml:space="preserve"> </w:t>
      </w:r>
      <w:r>
        <w:rPr>
          <w:sz w:val="22"/>
          <w:szCs w:val="22"/>
        </w:rPr>
        <w:t xml:space="preserve">are </w:t>
      </w:r>
      <w:r w:rsidRPr="00DE6FA3">
        <w:rPr>
          <w:sz w:val="22"/>
          <w:szCs w:val="22"/>
        </w:rPr>
        <w:t>capa</w:t>
      </w:r>
      <w:r>
        <w:rPr>
          <w:sz w:val="22"/>
          <w:szCs w:val="22"/>
        </w:rPr>
        <w:t xml:space="preserve">ble of supporting the weight of </w:t>
      </w:r>
      <w:r w:rsidRPr="00DE6FA3">
        <w:rPr>
          <w:sz w:val="22"/>
          <w:szCs w:val="22"/>
        </w:rPr>
        <w:t>the complete fixture assembly and lamps.</w:t>
      </w:r>
    </w:p>
    <w:p w:rsidR="00623604" w:rsidRDefault="00623604" w:rsidP="0062360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01415F" w:rsidRDefault="00E82304" w:rsidP="000141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Use </w:t>
      </w:r>
      <w:r w:rsidRPr="0001415F">
        <w:rPr>
          <w:color w:val="000000"/>
          <w:sz w:val="22"/>
        </w:rPr>
        <w:t>metal raceway,</w:t>
      </w:r>
      <w:r>
        <w:rPr>
          <w:color w:val="000000"/>
          <w:sz w:val="22"/>
        </w:rPr>
        <w:t xml:space="preserve"> </w:t>
      </w:r>
      <w:r w:rsidRPr="0001415F">
        <w:rPr>
          <w:color w:val="000000"/>
          <w:sz w:val="22"/>
        </w:rPr>
        <w:t>nonmetallic raceway, Type MC cable, Type AC cable,</w:t>
      </w:r>
      <w:r>
        <w:rPr>
          <w:color w:val="000000"/>
          <w:sz w:val="22"/>
        </w:rPr>
        <w:t xml:space="preserve"> </w:t>
      </w:r>
      <w:r w:rsidRPr="0001415F">
        <w:rPr>
          <w:color w:val="000000"/>
          <w:sz w:val="22"/>
        </w:rPr>
        <w:t>Type MI cable, nonmetallic sheathed cable, or by flexible cord</w:t>
      </w:r>
      <w:r>
        <w:rPr>
          <w:color w:val="000000"/>
          <w:sz w:val="22"/>
        </w:rPr>
        <w:t xml:space="preserve"> (</w:t>
      </w:r>
      <w:r w:rsidRPr="0001415F">
        <w:rPr>
          <w:color w:val="000000"/>
          <w:sz w:val="22"/>
        </w:rPr>
        <w:t xml:space="preserve">as permitted in </w:t>
      </w:r>
      <w:r>
        <w:rPr>
          <w:color w:val="000000"/>
          <w:sz w:val="22"/>
        </w:rPr>
        <w:t xml:space="preserve">NEC Section </w:t>
      </w:r>
      <w:r w:rsidRPr="0001415F">
        <w:rPr>
          <w:color w:val="000000"/>
          <w:sz w:val="22"/>
        </w:rPr>
        <w:t>410.62(B) or 410.62(C)</w:t>
      </w:r>
      <w:r>
        <w:rPr>
          <w:color w:val="000000"/>
          <w:sz w:val="22"/>
        </w:rPr>
        <w:t xml:space="preserve">) for branch </w:t>
      </w:r>
      <w:r>
        <w:rPr>
          <w:color w:val="000000"/>
          <w:sz w:val="22"/>
        </w:rPr>
        <w:lastRenderedPageBreak/>
        <w:t>circuit wiring for e</w:t>
      </w:r>
      <w:r w:rsidR="0001415F" w:rsidRPr="0001415F">
        <w:rPr>
          <w:color w:val="000000"/>
          <w:sz w:val="22"/>
        </w:rPr>
        <w:t>lectric-discharge and</w:t>
      </w:r>
      <w:r>
        <w:rPr>
          <w:color w:val="000000"/>
          <w:sz w:val="22"/>
        </w:rPr>
        <w:t xml:space="preserve"> </w:t>
      </w:r>
      <w:r w:rsidR="0001415F" w:rsidRPr="0001415F">
        <w:rPr>
          <w:color w:val="000000"/>
          <w:sz w:val="22"/>
        </w:rPr>
        <w:t>LED luminaires supported independently of the outlet box</w:t>
      </w:r>
      <w:r>
        <w:rPr>
          <w:color w:val="000000"/>
          <w:sz w:val="22"/>
        </w:rPr>
        <w:t xml:space="preserve">.  </w:t>
      </w:r>
    </w:p>
    <w:p w:rsidR="00E82304" w:rsidRDefault="00E82304" w:rsidP="000141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Where required by local </w:t>
      </w:r>
      <w:r w:rsidR="00FF75F3">
        <w:rPr>
          <w:color w:val="000000"/>
          <w:sz w:val="22"/>
        </w:rPr>
        <w:t>Codes</w:t>
      </w:r>
      <w:r w:rsidRPr="001921DE">
        <w:rPr>
          <w:color w:val="000000"/>
          <w:sz w:val="22"/>
        </w:rPr>
        <w:t xml:space="preserve">, support luminaires by additional seismic slack supports capable of bearing the weight of the luminaires.  Attach safety and seismic supports for luminaires to main structure, concrete or steel floor deck, beams, </w:t>
      </w:r>
      <w:r w:rsidR="00623604">
        <w:rPr>
          <w:color w:val="000000"/>
          <w:sz w:val="22"/>
        </w:rPr>
        <w:t>or</w:t>
      </w:r>
      <w:r w:rsidR="0034123D">
        <w:rPr>
          <w:color w:val="000000"/>
          <w:sz w:val="22"/>
        </w:rPr>
        <w:t xml:space="preserve"> </w:t>
      </w:r>
      <w:r w:rsidRPr="001921DE">
        <w:rPr>
          <w:color w:val="000000"/>
          <w:sz w:val="22"/>
        </w:rPr>
        <w:t>columns.  Safety supports for luminaire components, such as reflectors, may be attached to the luminaire itself.</w:t>
      </w:r>
    </w:p>
    <w:p w:rsidR="00A5784B" w:rsidRDefault="00A5784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B5CCF" w:rsidRDefault="006B5CCF" w:rsidP="006B5C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5.3 </w:t>
      </w:r>
      <w:r w:rsidRPr="003B7E44">
        <w:rPr>
          <w:b/>
          <w:color w:val="000000"/>
          <w:sz w:val="24"/>
        </w:rPr>
        <w:tab/>
        <w:t>Lay-In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Lay-in luminaires are installed recessed in suspended ceilings consisting of a support grid with a ceiling surface of acoustic tile, metal pan, or other removable element.</w:t>
      </w:r>
      <w:r w:rsidR="00AB3010">
        <w:rPr>
          <w:color w:val="000000"/>
          <w:sz w:val="22"/>
        </w:rPr>
        <w:t xml:space="preserve">  Verify that framing members of suspended ceiling systems are securely fastened to each other and are securely attached to the building structure at appropriate intervals.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Confirm adequate clearance above luminaire location</w:t>
      </w:r>
      <w:r w:rsidR="00165173">
        <w:rPr>
          <w:color w:val="000000"/>
          <w:sz w:val="22"/>
        </w:rPr>
        <w:t>s</w:t>
      </w:r>
      <w:r w:rsidRPr="001921DE">
        <w:rPr>
          <w:color w:val="000000"/>
          <w:sz w:val="22"/>
        </w:rPr>
        <w:t xml:space="preserve"> for installation and proper operation.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6691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Lift luminaires </w:t>
      </w:r>
      <w:r w:rsidR="00CD5697" w:rsidRPr="001921DE">
        <w:rPr>
          <w:color w:val="000000"/>
          <w:sz w:val="22"/>
        </w:rPr>
        <w:t>into place</w:t>
      </w:r>
      <w:r>
        <w:rPr>
          <w:color w:val="000000"/>
          <w:sz w:val="22"/>
        </w:rPr>
        <w:t xml:space="preserve"> </w:t>
      </w:r>
      <w:r w:rsidR="00CD5697" w:rsidRPr="001921DE">
        <w:rPr>
          <w:color w:val="000000"/>
          <w:sz w:val="22"/>
        </w:rPr>
        <w:t>in openings in ceiling.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Secure</w:t>
      </w:r>
      <w:r w:rsidR="00AB3010">
        <w:rPr>
          <w:color w:val="000000"/>
          <w:sz w:val="22"/>
        </w:rPr>
        <w:t xml:space="preserve">ly fasten </w:t>
      </w:r>
      <w:r w:rsidRPr="001921DE">
        <w:rPr>
          <w:color w:val="000000"/>
          <w:sz w:val="22"/>
        </w:rPr>
        <w:t>luminaire</w:t>
      </w:r>
      <w:r w:rsidR="00AB3010">
        <w:rPr>
          <w:color w:val="000000"/>
          <w:sz w:val="22"/>
        </w:rPr>
        <w:t>s</w:t>
      </w:r>
      <w:r w:rsidRPr="001921DE">
        <w:rPr>
          <w:color w:val="000000"/>
          <w:sz w:val="22"/>
        </w:rPr>
        <w:t xml:space="preserve"> </w:t>
      </w:r>
      <w:r w:rsidR="00AB3010">
        <w:rPr>
          <w:color w:val="000000"/>
          <w:sz w:val="22"/>
        </w:rPr>
        <w:t xml:space="preserve">to ceiling framing members </w:t>
      </w:r>
      <w:r w:rsidRPr="001921DE">
        <w:rPr>
          <w:color w:val="000000"/>
          <w:sz w:val="22"/>
        </w:rPr>
        <w:t xml:space="preserve">by mechanical means such as bolts, screws, </w:t>
      </w:r>
      <w:r w:rsidR="00AB3010">
        <w:rPr>
          <w:color w:val="000000"/>
          <w:sz w:val="22"/>
        </w:rPr>
        <w:t xml:space="preserve">or </w:t>
      </w:r>
      <w:r w:rsidRPr="001921DE">
        <w:rPr>
          <w:color w:val="000000"/>
          <w:sz w:val="22"/>
        </w:rPr>
        <w:t xml:space="preserve">rivets, or </w:t>
      </w:r>
      <w:r w:rsidR="00AB3010">
        <w:rPr>
          <w:color w:val="000000"/>
          <w:sz w:val="22"/>
        </w:rPr>
        <w:t xml:space="preserve">by </w:t>
      </w:r>
      <w:r w:rsidR="00165173">
        <w:rPr>
          <w:color w:val="000000"/>
          <w:sz w:val="22"/>
        </w:rPr>
        <w:t>l</w:t>
      </w:r>
      <w:r w:rsidR="00AB3010">
        <w:rPr>
          <w:color w:val="000000"/>
          <w:sz w:val="22"/>
        </w:rPr>
        <w:t xml:space="preserve">isted </w:t>
      </w:r>
      <w:r w:rsidRPr="001921DE">
        <w:rPr>
          <w:color w:val="000000"/>
          <w:sz w:val="22"/>
        </w:rPr>
        <w:t xml:space="preserve">clips identified for </w:t>
      </w:r>
      <w:r w:rsidR="00AB3010">
        <w:rPr>
          <w:color w:val="000000"/>
          <w:sz w:val="22"/>
        </w:rPr>
        <w:t xml:space="preserve">use with the type of ceiling framing members and the type of luminaires.  </w:t>
      </w:r>
      <w:r w:rsidRPr="001921DE">
        <w:rPr>
          <w:color w:val="000000"/>
          <w:sz w:val="22"/>
        </w:rPr>
        <w:t xml:space="preserve">Attach any </w:t>
      </w:r>
      <w:r w:rsidR="00165173">
        <w:rPr>
          <w:color w:val="000000"/>
          <w:sz w:val="22"/>
        </w:rPr>
        <w:t xml:space="preserve">additional </w:t>
      </w:r>
      <w:r w:rsidRPr="001921DE">
        <w:rPr>
          <w:color w:val="000000"/>
          <w:sz w:val="22"/>
        </w:rPr>
        <w:t xml:space="preserve">supports </w:t>
      </w:r>
      <w:r w:rsidR="00165173">
        <w:rPr>
          <w:color w:val="000000"/>
          <w:sz w:val="22"/>
        </w:rPr>
        <w:t xml:space="preserve">as </w:t>
      </w:r>
      <w:r w:rsidRPr="001921DE">
        <w:rPr>
          <w:color w:val="000000"/>
          <w:sz w:val="22"/>
        </w:rPr>
        <w:t>required</w:t>
      </w:r>
      <w:r w:rsidR="00165173">
        <w:rPr>
          <w:color w:val="000000"/>
          <w:sz w:val="22"/>
        </w:rPr>
        <w:t xml:space="preserve">.  See </w:t>
      </w:r>
      <w:r w:rsidR="00343A5C">
        <w:rPr>
          <w:color w:val="000000"/>
          <w:sz w:val="22"/>
        </w:rPr>
        <w:t>Section</w:t>
      </w:r>
      <w:r w:rsidRPr="001921DE">
        <w:rPr>
          <w:color w:val="000000"/>
          <w:sz w:val="22"/>
        </w:rPr>
        <w:t xml:space="preserve"> 5.2.</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5.4 </w:t>
      </w:r>
      <w:r w:rsidRPr="003B7E44">
        <w:rPr>
          <w:b/>
          <w:color w:val="000000"/>
          <w:sz w:val="24"/>
        </w:rPr>
        <w:tab/>
        <w:t>Downlights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This section applies to recessed downlights and similar luminaires, such as wallwashers, floodlights, spot lights, and accent lights, having a housing above the ceiling and a finish trim installed from below the ceiling.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luminaires are properly rated for the application.  </w:t>
      </w:r>
      <w:r w:rsidR="00C66919">
        <w:rPr>
          <w:color w:val="000000"/>
          <w:sz w:val="22"/>
        </w:rPr>
        <w:t>See Section 5.1 for additional requirements.  Also, s</w:t>
      </w:r>
      <w:r w:rsidRPr="001921DE">
        <w:rPr>
          <w:color w:val="000000"/>
          <w:sz w:val="22"/>
        </w:rPr>
        <w:t>ee Annex B.</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3B7E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1440" w:hanging="720"/>
        <w:rPr>
          <w:i/>
          <w:color w:val="000000"/>
          <w:sz w:val="24"/>
        </w:rPr>
      </w:pPr>
      <w:r w:rsidRPr="003B7E44">
        <w:rPr>
          <w:b/>
          <w:i/>
          <w:color w:val="000000"/>
          <w:sz w:val="24"/>
        </w:rPr>
        <w:t xml:space="preserve">5.4.1 </w:t>
      </w:r>
      <w:r w:rsidRPr="003B7E44">
        <w:rPr>
          <w:b/>
          <w:i/>
          <w:color w:val="000000"/>
          <w:sz w:val="24"/>
        </w:rPr>
        <w:tab/>
        <w:t>Suspended Accessible (Grid) Ceilings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Follow these procedures when installing luminaires in suspended ceilings consisting of a support grid with a ceiling surface of acoustic tile, metal pan, or other removable elements.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Determine </w:t>
      </w:r>
      <w:r w:rsidR="00C66919">
        <w:rPr>
          <w:color w:val="000000"/>
          <w:sz w:val="22"/>
        </w:rPr>
        <w:t xml:space="preserve">the </w:t>
      </w:r>
      <w:r w:rsidRPr="001921DE">
        <w:rPr>
          <w:color w:val="000000"/>
          <w:sz w:val="22"/>
        </w:rPr>
        <w:t xml:space="preserve">exact locations of luminaires.  </w:t>
      </w:r>
      <w:r w:rsidRPr="001921DE">
        <w:rPr>
          <w:i/>
          <w:color w:val="000000"/>
          <w:sz w:val="22"/>
        </w:rPr>
        <w:t xml:space="preserve">NOTE: While a downlight typically looks best at the center of the ceiling tile, for functional reasons it may be desirable to locate the luminaire toward </w:t>
      </w:r>
      <w:r w:rsidR="005B3360">
        <w:rPr>
          <w:i/>
          <w:color w:val="000000"/>
          <w:sz w:val="22"/>
        </w:rPr>
        <w:t>one</w:t>
      </w:r>
      <w:r w:rsidRPr="001921DE">
        <w:rPr>
          <w:i/>
          <w:color w:val="000000"/>
          <w:sz w:val="22"/>
        </w:rPr>
        <w:t xml:space="preserve"> side or </w:t>
      </w:r>
      <w:r w:rsidR="005B3360">
        <w:rPr>
          <w:i/>
          <w:color w:val="000000"/>
          <w:sz w:val="22"/>
        </w:rPr>
        <w:t xml:space="preserve">a </w:t>
      </w:r>
      <w:r w:rsidRPr="001921DE">
        <w:rPr>
          <w:i/>
          <w:color w:val="000000"/>
          <w:sz w:val="22"/>
        </w:rPr>
        <w:t>corner</w:t>
      </w:r>
      <w:r w:rsidR="00C66919">
        <w:rPr>
          <w:i/>
          <w:color w:val="000000"/>
          <w:sz w:val="22"/>
        </w:rPr>
        <w:t xml:space="preserve"> of the ceiling tile</w:t>
      </w:r>
      <w:r w:rsidRPr="001921DE">
        <w:rPr>
          <w:i/>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With the ceiling tile not installed in the ceiling, cut a hole in the ceiling tile matching the aperture flange of the housing.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With the ceiling tile installed, install the luminaire housing over the ceiling tile.  Carefully support the housing to avoid breaking the tile.  Center the housing over the hole in the ceiling tile so that the plaster flange fits into the hole.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lastRenderedPageBreak/>
        <w:t xml:space="preserve">Secure the housing to the ceiling suspension system using hanger bars or C-channels.  Ensure that the housing is raised slightly above the ceiling tile, and that all of the weight of the luminaire is supported by the hanging </w:t>
      </w:r>
      <w:r w:rsidR="00C66919">
        <w:rPr>
          <w:color w:val="000000"/>
          <w:sz w:val="22"/>
        </w:rPr>
        <w:t xml:space="preserve">support </w:t>
      </w:r>
      <w:r w:rsidRPr="001921DE">
        <w:rPr>
          <w:color w:val="000000"/>
          <w:sz w:val="22"/>
        </w:rPr>
        <w:t xml:space="preserve">system.  Adjust the luminaire so that the plaster flange is as flush with the ceiling surface as possible.  </w:t>
      </w:r>
      <w:r w:rsidR="005B3360" w:rsidRPr="001921DE">
        <w:rPr>
          <w:color w:val="000000"/>
          <w:sz w:val="22"/>
        </w:rPr>
        <w:t xml:space="preserve">Attach any </w:t>
      </w:r>
      <w:r w:rsidR="005B3360">
        <w:rPr>
          <w:color w:val="000000"/>
          <w:sz w:val="22"/>
        </w:rPr>
        <w:t xml:space="preserve">additional </w:t>
      </w:r>
      <w:r w:rsidR="005B3360" w:rsidRPr="001921DE">
        <w:rPr>
          <w:color w:val="000000"/>
          <w:sz w:val="22"/>
        </w:rPr>
        <w:t xml:space="preserve">supports </w:t>
      </w:r>
      <w:r w:rsidR="005B3360">
        <w:rPr>
          <w:color w:val="000000"/>
          <w:sz w:val="22"/>
        </w:rPr>
        <w:t xml:space="preserve">as </w:t>
      </w:r>
      <w:r w:rsidR="005B3360" w:rsidRPr="001921DE">
        <w:rPr>
          <w:color w:val="000000"/>
          <w:sz w:val="22"/>
        </w:rPr>
        <w:t>required</w:t>
      </w:r>
      <w:r w:rsidR="005B3360">
        <w:rPr>
          <w:color w:val="000000"/>
          <w:sz w:val="22"/>
        </w:rPr>
        <w:t>.  See Section</w:t>
      </w:r>
      <w:r w:rsidR="005B3360" w:rsidRPr="001921DE">
        <w:rPr>
          <w:color w:val="000000"/>
          <w:sz w:val="22"/>
        </w:rPr>
        <w:t xml:space="preserve"> 5.2</w:t>
      </w:r>
      <w:r w:rsidRPr="001921DE">
        <w:rPr>
          <w:color w:val="000000"/>
          <w:sz w:val="22"/>
        </w:rPr>
        <w:t>.</w:t>
      </w:r>
    </w:p>
    <w:p w:rsidR="00857E83"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Install the trim onto the housing from below.  Wear cotton gloves if necessary to prevent </w:t>
      </w:r>
      <w:r w:rsidR="00E52652">
        <w:rPr>
          <w:color w:val="000000"/>
          <w:sz w:val="22"/>
        </w:rPr>
        <w:t xml:space="preserve">leaving smudges or fingerprints on </w:t>
      </w:r>
      <w:r w:rsidRPr="001921DE">
        <w:rPr>
          <w:color w:val="000000"/>
          <w:sz w:val="22"/>
        </w:rPr>
        <w:t>finished surfaces.  Carefully seat the trim to fully cover the hole in the ceiling tile and to prevent light leaks.</w:t>
      </w:r>
    </w:p>
    <w:p w:rsidR="00AB3010" w:rsidRDefault="00AB3010"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3B7E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1440" w:hanging="720"/>
        <w:rPr>
          <w:i/>
          <w:color w:val="000000"/>
          <w:sz w:val="24"/>
        </w:rPr>
      </w:pPr>
      <w:r w:rsidRPr="003B7E44">
        <w:rPr>
          <w:b/>
          <w:i/>
          <w:color w:val="000000"/>
          <w:sz w:val="24"/>
        </w:rPr>
        <w:t xml:space="preserve">5.4.2 </w:t>
      </w:r>
      <w:r w:rsidRPr="003B7E44">
        <w:rPr>
          <w:b/>
          <w:i/>
          <w:color w:val="000000"/>
          <w:sz w:val="24"/>
        </w:rPr>
        <w:tab/>
        <w:t>Wallboard and Other Inaccessible Hard Ceilings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Follow these procedures when installing recessed downlights in suspended gypsum wallboard ceilings or gypsum wallboard ceilings directly attached to structural framing, as in conventional wood frame construction.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Determine </w:t>
      </w:r>
      <w:r w:rsidR="00C66919">
        <w:rPr>
          <w:color w:val="000000"/>
          <w:sz w:val="22"/>
        </w:rPr>
        <w:t xml:space="preserve">the </w:t>
      </w:r>
      <w:r w:rsidRPr="001921DE">
        <w:rPr>
          <w:color w:val="000000"/>
          <w:sz w:val="22"/>
        </w:rPr>
        <w:t xml:space="preserve">exact locations of luminaires.  Note that </w:t>
      </w:r>
      <w:r w:rsidR="00AF110D">
        <w:rPr>
          <w:color w:val="000000"/>
          <w:sz w:val="22"/>
        </w:rPr>
        <w:t xml:space="preserve">luminaire locations </w:t>
      </w:r>
      <w:r w:rsidRPr="001921DE">
        <w:rPr>
          <w:color w:val="000000"/>
          <w:sz w:val="22"/>
        </w:rPr>
        <w:t>may have to be moved slightly to avoid structural members or framing in hard ceiling applications.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luminaires are designed to accommodate the ceiling thickness. If the ceiling thickness exceeds the adjustment range of the luminaire, provide extension rings or other </w:t>
      </w:r>
      <w:r w:rsidR="00C66919">
        <w:rPr>
          <w:color w:val="000000"/>
          <w:sz w:val="22"/>
        </w:rPr>
        <w:t>components</w:t>
      </w:r>
      <w:r w:rsidRPr="001921DE">
        <w:rPr>
          <w:color w:val="000000"/>
          <w:sz w:val="22"/>
        </w:rPr>
        <w:t xml:space="preserve"> to assure that the finish trim will fit properly.</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luminaires include </w:t>
      </w:r>
      <w:r w:rsidR="00C66919">
        <w:rPr>
          <w:color w:val="000000"/>
          <w:sz w:val="22"/>
        </w:rPr>
        <w:t xml:space="preserve">a </w:t>
      </w:r>
      <w:r w:rsidRPr="001921DE">
        <w:rPr>
          <w:color w:val="000000"/>
          <w:sz w:val="22"/>
        </w:rPr>
        <w:t xml:space="preserve">sloped ceiling adapter if </w:t>
      </w:r>
      <w:r w:rsidR="00C66919">
        <w:rPr>
          <w:color w:val="000000"/>
          <w:sz w:val="22"/>
        </w:rPr>
        <w:t xml:space="preserve">they are </w:t>
      </w:r>
      <w:r w:rsidRPr="001921DE">
        <w:rPr>
          <w:color w:val="000000"/>
          <w:sz w:val="22"/>
        </w:rPr>
        <w:t>being installed on a sloped ceiling.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Using C-channels or hanger bars, secure luminaire</w:t>
      </w:r>
      <w:r w:rsidR="00C66919">
        <w:rPr>
          <w:color w:val="000000"/>
          <w:sz w:val="22"/>
        </w:rPr>
        <w:t>s</w:t>
      </w:r>
      <w:r w:rsidRPr="001921DE">
        <w:rPr>
          <w:color w:val="000000"/>
          <w:sz w:val="22"/>
        </w:rPr>
        <w:t xml:space="preserve"> in place</w:t>
      </w:r>
      <w:r w:rsidR="006B30E1">
        <w:rPr>
          <w:color w:val="000000"/>
          <w:sz w:val="22"/>
        </w:rPr>
        <w:t>,</w:t>
      </w:r>
      <w:r w:rsidRPr="001921DE">
        <w:rPr>
          <w:color w:val="000000"/>
          <w:sz w:val="22"/>
        </w:rPr>
        <w:t xml:space="preserve"> solidly </w:t>
      </w:r>
      <w:r w:rsidR="006B30E1">
        <w:rPr>
          <w:color w:val="000000"/>
          <w:sz w:val="22"/>
        </w:rPr>
        <w:t>attached to the</w:t>
      </w:r>
      <w:r w:rsidRPr="001921DE">
        <w:rPr>
          <w:color w:val="000000"/>
          <w:sz w:val="22"/>
        </w:rPr>
        <w:t xml:space="preserve"> structure.  Adjust the height of the </w:t>
      </w:r>
      <w:r w:rsidR="006B30E1">
        <w:rPr>
          <w:color w:val="000000"/>
          <w:sz w:val="22"/>
        </w:rPr>
        <w:t xml:space="preserve">luminaire </w:t>
      </w:r>
      <w:r w:rsidRPr="001921DE">
        <w:rPr>
          <w:color w:val="000000"/>
          <w:sz w:val="22"/>
        </w:rPr>
        <w:t xml:space="preserve">housing so that the flat bottom of the housing (if any) rests atop the ceiling surface, and the flange of the aperture protrudes into the hole through the ceiling sufficiently far to permit proper installation of </w:t>
      </w:r>
      <w:r w:rsidR="006B30E1">
        <w:rPr>
          <w:color w:val="000000"/>
          <w:sz w:val="22"/>
        </w:rPr>
        <w:t xml:space="preserve">the </w:t>
      </w:r>
      <w:r w:rsidRPr="001921DE">
        <w:rPr>
          <w:color w:val="000000"/>
          <w:sz w:val="22"/>
        </w:rPr>
        <w:t>trim.</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Cut the hole matching the </w:t>
      </w:r>
      <w:r w:rsidR="001316E8" w:rsidRPr="001921DE">
        <w:rPr>
          <w:color w:val="000000"/>
          <w:sz w:val="22"/>
        </w:rPr>
        <w:t>aperture</w:t>
      </w:r>
      <w:r w:rsidRPr="001921DE">
        <w:rPr>
          <w:color w:val="000000"/>
          <w:sz w:val="22"/>
        </w:rPr>
        <w:t xml:space="preserve"> flange of the housing as the ceiling is installed.  Ensure that the hole aligns with the housing during ceiling installation so that the plaster flange fits into the hole.  </w:t>
      </w:r>
      <w:r w:rsidRPr="001921DE">
        <w:rPr>
          <w:i/>
          <w:color w:val="000000"/>
          <w:sz w:val="22"/>
        </w:rPr>
        <w:t>NOTE:  This is usually the responsibility of the ceiling contractor.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After the ceiling is completed and painted, install the trim into the housing.  </w:t>
      </w:r>
      <w:r w:rsidR="00AF110D" w:rsidRPr="001921DE">
        <w:rPr>
          <w:color w:val="000000"/>
          <w:sz w:val="22"/>
        </w:rPr>
        <w:t xml:space="preserve">Wear cotton gloves if necessary to prevent </w:t>
      </w:r>
      <w:r w:rsidR="00AF110D">
        <w:rPr>
          <w:color w:val="000000"/>
          <w:sz w:val="22"/>
        </w:rPr>
        <w:t xml:space="preserve">leaving smudges or fingerprints on </w:t>
      </w:r>
      <w:r w:rsidR="00AF110D" w:rsidRPr="001921DE">
        <w:rPr>
          <w:color w:val="000000"/>
          <w:sz w:val="22"/>
        </w:rPr>
        <w:t xml:space="preserve">finished surfaces.  </w:t>
      </w:r>
      <w:r w:rsidRPr="001921DE">
        <w:rPr>
          <w:color w:val="000000"/>
          <w:sz w:val="22"/>
        </w:rPr>
        <w:t xml:space="preserve">Seat the trim carefully to completely cover the cutout hole and </w:t>
      </w:r>
      <w:r w:rsidR="006B30E1">
        <w:rPr>
          <w:color w:val="000000"/>
          <w:sz w:val="22"/>
        </w:rPr>
        <w:t xml:space="preserve">to </w:t>
      </w:r>
      <w:r w:rsidRPr="001921DE">
        <w:rPr>
          <w:color w:val="000000"/>
          <w:sz w:val="22"/>
        </w:rPr>
        <w:t>prevent light leaks.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5.5 </w:t>
      </w:r>
      <w:r w:rsidRPr="003B7E44">
        <w:rPr>
          <w:b/>
          <w:color w:val="000000"/>
          <w:sz w:val="24"/>
        </w:rPr>
        <w:tab/>
        <w:t>Recessed Fluorescent Troffers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This section applies to recessed troffers and similar luminaires installed in wallboard and other </w:t>
      </w:r>
      <w:r w:rsidR="001316E8" w:rsidRPr="001921DE">
        <w:rPr>
          <w:color w:val="000000"/>
          <w:sz w:val="22"/>
        </w:rPr>
        <w:t>inaccessible</w:t>
      </w:r>
      <w:r w:rsidRPr="001921DE">
        <w:rPr>
          <w:color w:val="000000"/>
          <w:sz w:val="22"/>
        </w:rPr>
        <w:t xml:space="preserve"> hard ceilings: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Determine whether troffers are “flanged” troffers (NEMA style F) or grid-style lay-in troffers supplied with a “flange frame.”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Cut a hole in the ceiling with framing as a minimum along th</w:t>
      </w:r>
      <w:r w:rsidR="006B30E1">
        <w:rPr>
          <w:color w:val="000000"/>
          <w:sz w:val="22"/>
        </w:rPr>
        <w:t xml:space="preserve">e long sides of the luminaire.  </w:t>
      </w:r>
      <w:r w:rsidR="006B30E1" w:rsidRPr="001921DE">
        <w:rPr>
          <w:i/>
          <w:color w:val="000000"/>
          <w:sz w:val="22"/>
        </w:rPr>
        <w:t>NOTE:  This is usually the responsibility of the ceiling contractor.</w:t>
      </w:r>
      <w:r w:rsidR="006B30E1">
        <w:rPr>
          <w:i/>
          <w:color w:val="000000"/>
          <w:sz w:val="22"/>
        </w:rPr>
        <w:t xml:space="preserve">  </w:t>
      </w:r>
      <w:r w:rsidRPr="001921DE">
        <w:rPr>
          <w:color w:val="000000"/>
          <w:sz w:val="22"/>
        </w:rPr>
        <w:t xml:space="preserve">For plaster ceilings, use a plaster frame to serve as a </w:t>
      </w:r>
      <w:r w:rsidRPr="001921DE">
        <w:rPr>
          <w:color w:val="000000"/>
          <w:sz w:val="22"/>
        </w:rPr>
        <w:lastRenderedPageBreak/>
        <w:t xml:space="preserve">straight edge and plaster screed.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flanged luminaires, raise luminaires into position from below and tighten clamps against </w:t>
      </w:r>
      <w:r w:rsidR="006B30E1">
        <w:rPr>
          <w:color w:val="000000"/>
          <w:sz w:val="22"/>
        </w:rPr>
        <w:t xml:space="preserve">the </w:t>
      </w:r>
      <w:r w:rsidRPr="001921DE">
        <w:rPr>
          <w:color w:val="000000"/>
          <w:sz w:val="22"/>
        </w:rPr>
        <w:t>framing.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grid luminaires, install </w:t>
      </w:r>
      <w:r w:rsidR="006B30E1">
        <w:rPr>
          <w:color w:val="000000"/>
          <w:sz w:val="22"/>
        </w:rPr>
        <w:t xml:space="preserve">the </w:t>
      </w:r>
      <w:r w:rsidRPr="001921DE">
        <w:rPr>
          <w:color w:val="000000"/>
          <w:sz w:val="22"/>
        </w:rPr>
        <w:t xml:space="preserve">flange frame and secure to framing.  Lift luminaires into openings.  </w:t>
      </w:r>
      <w:r w:rsidRPr="001921DE">
        <w:rPr>
          <w:i/>
          <w:color w:val="000000"/>
          <w:sz w:val="22"/>
        </w:rPr>
        <w:t>NOTE:  A troffer installed in this manner may be used as an access panel.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5.6 </w:t>
      </w:r>
      <w:r w:rsidRPr="003B7E44">
        <w:rPr>
          <w:b/>
          <w:color w:val="000000"/>
          <w:sz w:val="24"/>
        </w:rPr>
        <w:tab/>
        <w:t xml:space="preserve">Other Recessed </w:t>
      </w:r>
      <w:r w:rsidR="0043432F">
        <w:rPr>
          <w:b/>
          <w:color w:val="000000"/>
          <w:sz w:val="24"/>
        </w:rPr>
        <w:t>L</w:t>
      </w:r>
      <w:r w:rsidRPr="003B7E44">
        <w:rPr>
          <w:b/>
          <w:color w:val="000000"/>
          <w:sz w:val="24"/>
        </w:rPr>
        <w:t>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Coordinate the installation of continuous row trough and wall slot luminaires with the ceiling contractor and install </w:t>
      </w:r>
      <w:r w:rsidR="006B30E1">
        <w:rPr>
          <w:color w:val="000000"/>
          <w:sz w:val="22"/>
        </w:rPr>
        <w:t xml:space="preserve">in accordance with the </w:t>
      </w:r>
      <w:r w:rsidR="00623604">
        <w:rPr>
          <w:color w:val="000000"/>
          <w:sz w:val="22"/>
        </w:rPr>
        <w:t>manufacturer instructions</w:t>
      </w:r>
      <w:r w:rsidRPr="001921DE">
        <w:rPr>
          <w:color w:val="000000"/>
          <w:sz w:val="22"/>
        </w:rPr>
        <w:t xml:space="preserve">.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Most other recessed or semi-recessed luminaires installed in wallboard and other inaccessible hard ceilings are designed to be installed in a manner similar to downlights.  </w:t>
      </w:r>
      <w:r w:rsidR="00824EF0">
        <w:rPr>
          <w:color w:val="000000"/>
          <w:sz w:val="22"/>
        </w:rPr>
        <w:t xml:space="preserve">See Section 5.4.  </w:t>
      </w:r>
      <w:r w:rsidRPr="001921DE">
        <w:rPr>
          <w:color w:val="000000"/>
          <w:sz w:val="22"/>
        </w:rPr>
        <w:t xml:space="preserve">Follow the </w:t>
      </w:r>
      <w:r w:rsidR="00623604">
        <w:rPr>
          <w:color w:val="000000"/>
          <w:sz w:val="22"/>
        </w:rPr>
        <w:t>manufacturer instructions</w:t>
      </w:r>
      <w:r w:rsidRPr="001921DE">
        <w:rPr>
          <w:color w:val="000000"/>
          <w:sz w:val="22"/>
        </w:rPr>
        <w:t xml:space="preserve"> for installation.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5.7</w:t>
      </w:r>
      <w:r w:rsidRPr="003B7E44">
        <w:rPr>
          <w:b/>
          <w:color w:val="000000"/>
          <w:sz w:val="24"/>
        </w:rPr>
        <w:tab/>
        <w:t>Surface and Suspended Lighting Systems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Follow these procedures when installing luminaires onto </w:t>
      </w:r>
      <w:r w:rsidR="006B30E1">
        <w:rPr>
          <w:color w:val="000000"/>
          <w:sz w:val="22"/>
        </w:rPr>
        <w:t xml:space="preserve">ceiling surfaces </w:t>
      </w:r>
      <w:r w:rsidRPr="001921DE">
        <w:rPr>
          <w:color w:val="000000"/>
          <w:sz w:val="22"/>
        </w:rPr>
        <w:t>or beneath ceiling</w:t>
      </w:r>
      <w:r w:rsidR="006B30E1">
        <w:rPr>
          <w:color w:val="000000"/>
          <w:sz w:val="22"/>
        </w:rPr>
        <w:t xml:space="preserve"> surface</w:t>
      </w:r>
      <w:r w:rsidRPr="001921DE">
        <w:rPr>
          <w:color w:val="000000"/>
          <w:sz w:val="22"/>
        </w:rPr>
        <w: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Install a minimum of one center support, or one structural support at each end of luminaires shared at end-to-end joints.  Depending on luminaires and ceiling types, install additional supports as necessary to support or stabilize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Align continuous rows of luminaires to produce a straight row.  Install structural supports in accordance with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Use specialized suspension devices or components</w:t>
      </w:r>
      <w:r w:rsidR="006B30E1">
        <w:rPr>
          <w:color w:val="000000"/>
          <w:sz w:val="22"/>
        </w:rPr>
        <w:t xml:space="preserve"> </w:t>
      </w:r>
      <w:r w:rsidRPr="001921DE">
        <w:rPr>
          <w:color w:val="000000"/>
          <w:sz w:val="22"/>
        </w:rPr>
        <w:t xml:space="preserve">by </w:t>
      </w:r>
      <w:r w:rsidR="006B30E1">
        <w:rPr>
          <w:color w:val="000000"/>
          <w:sz w:val="22"/>
        </w:rPr>
        <w:t xml:space="preserve">the </w:t>
      </w:r>
      <w:r w:rsidRPr="001921DE">
        <w:rPr>
          <w:color w:val="000000"/>
          <w:sz w:val="22"/>
        </w:rPr>
        <w:t>manufacturer in accordance with manufacturer instruction</w:t>
      </w:r>
      <w:r w:rsidR="006022AF">
        <w:rPr>
          <w:color w:val="000000"/>
          <w:sz w:val="22"/>
        </w:rPr>
        <w:t>s</w:t>
      </w:r>
      <w:r w:rsidRPr="001921DE">
        <w:rPr>
          <w:color w:val="000000"/>
          <w:sz w:val="22"/>
        </w:rPr>
        <w:t>.  See Annex C.</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suspended ceiling systems, cut holes in ceiling tiles</w:t>
      </w:r>
      <w:r w:rsidR="006B30E1">
        <w:rPr>
          <w:color w:val="000000"/>
          <w:sz w:val="22"/>
        </w:rPr>
        <w:t xml:space="preserve"> as needed</w:t>
      </w:r>
      <w:r w:rsidRPr="001921DE">
        <w:rPr>
          <w:color w:val="000000"/>
          <w:sz w:val="22"/>
        </w:rPr>
        <w:t xml:space="preserve">. Install outlet boxes secured to the building structure by threaded rods or wire suspension.  Connect outlet boxes to the power source using a suitable wiring method.  </w:t>
      </w:r>
      <w:r w:rsidRPr="001921DE">
        <w:rPr>
          <w:i/>
          <w:color w:val="000000"/>
          <w:sz w:val="22"/>
        </w:rPr>
        <w:t>NOTE: Outlet boxes are permitted to be secured to a fire-rated suspended ceiling system only when specifically permitted by the product listing.  Refer to manufacturer literature.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wallboard or other hard ceilings, secure flush lighting outlet boxes to structure at locations corresponding with the power feed knockout on the luminaire body</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exposed structure</w:t>
      </w:r>
      <w:r w:rsidR="00D13200">
        <w:rPr>
          <w:color w:val="000000"/>
          <w:sz w:val="22"/>
        </w:rPr>
        <w:t>s</w:t>
      </w:r>
      <w:r w:rsidRPr="001921DE">
        <w:rPr>
          <w:color w:val="000000"/>
          <w:sz w:val="22"/>
        </w:rPr>
        <w:t xml:space="preserve"> with no finished ceiling, secure outlet </w:t>
      </w:r>
      <w:r w:rsidR="00D13200">
        <w:rPr>
          <w:color w:val="000000"/>
          <w:sz w:val="22"/>
        </w:rPr>
        <w:t xml:space="preserve">boxes </w:t>
      </w:r>
      <w:r w:rsidRPr="001921DE">
        <w:rPr>
          <w:color w:val="000000"/>
          <w:sz w:val="22"/>
        </w:rPr>
        <w:t xml:space="preserve">to </w:t>
      </w:r>
      <w:r w:rsidR="00D13200">
        <w:rPr>
          <w:color w:val="000000"/>
          <w:sz w:val="22"/>
        </w:rPr>
        <w:t xml:space="preserve">the ceiling </w:t>
      </w:r>
      <w:r w:rsidRPr="001921DE">
        <w:rPr>
          <w:color w:val="000000"/>
          <w:sz w:val="22"/>
        </w:rPr>
        <w:t>structure or other structural members using anchoring or attaching methods suitable for the weight and moment arm of luminaires</w:t>
      </w:r>
      <w:r w:rsidR="00D13200">
        <w:rPr>
          <w:color w:val="000000"/>
          <w:sz w:val="22"/>
        </w:rPr>
        <w:t>, and in accordance with the NEC</w:t>
      </w:r>
      <w:r w:rsidRPr="001921DE">
        <w:rPr>
          <w:color w:val="000000"/>
          <w:sz w:val="22"/>
        </w:rPr>
        <w:t xml:space="preserve">.  </w:t>
      </w:r>
      <w:r w:rsidR="00D13200">
        <w:rPr>
          <w:color w:val="000000"/>
          <w:sz w:val="22"/>
        </w:rPr>
        <w:t xml:space="preserve">Make </w:t>
      </w:r>
      <w:r w:rsidR="00AC40B5">
        <w:rPr>
          <w:color w:val="000000"/>
          <w:sz w:val="22"/>
        </w:rPr>
        <w:t xml:space="preserve">electrical </w:t>
      </w:r>
      <w:r w:rsidR="00D13200">
        <w:rPr>
          <w:color w:val="000000"/>
          <w:sz w:val="22"/>
        </w:rPr>
        <w:t>connections to the power source in accordance with Section 6.1</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38286F" w:rsidRPr="0038286F" w:rsidRDefault="0038286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Provide a minimum of </w:t>
      </w:r>
      <w:r w:rsidRPr="0038286F">
        <w:rPr>
          <w:color w:val="000000"/>
          <w:sz w:val="22"/>
        </w:rPr>
        <w:t xml:space="preserve">38 mm (1 1/2 in.) </w:t>
      </w:r>
      <w:r>
        <w:rPr>
          <w:color w:val="000000"/>
          <w:sz w:val="22"/>
        </w:rPr>
        <w:t>clearance between l</w:t>
      </w:r>
      <w:r w:rsidRPr="0038286F">
        <w:rPr>
          <w:color w:val="000000"/>
          <w:sz w:val="22"/>
        </w:rPr>
        <w:t>uminaires</w:t>
      </w:r>
      <w:r>
        <w:rPr>
          <w:color w:val="000000"/>
          <w:sz w:val="22"/>
        </w:rPr>
        <w:t xml:space="preserve"> </w:t>
      </w:r>
      <w:r w:rsidRPr="0038286F">
        <w:rPr>
          <w:color w:val="000000"/>
          <w:sz w:val="22"/>
        </w:rPr>
        <w:t>installed in exposed or concealed locations under</w:t>
      </w:r>
      <w:r>
        <w:rPr>
          <w:color w:val="000000"/>
          <w:sz w:val="22"/>
        </w:rPr>
        <w:t xml:space="preserve"> </w:t>
      </w:r>
      <w:r w:rsidRPr="0038286F">
        <w:rPr>
          <w:color w:val="000000"/>
          <w:sz w:val="22"/>
        </w:rPr>
        <w:t>metal</w:t>
      </w:r>
      <w:r>
        <w:rPr>
          <w:color w:val="000000"/>
          <w:sz w:val="22"/>
        </w:rPr>
        <w:t>-c</w:t>
      </w:r>
      <w:r w:rsidRPr="0038286F">
        <w:rPr>
          <w:color w:val="000000"/>
          <w:sz w:val="22"/>
        </w:rPr>
        <w:t>orrugated sheet roof decking</w:t>
      </w:r>
      <w:r>
        <w:rPr>
          <w:color w:val="000000"/>
          <w:sz w:val="22"/>
        </w:rPr>
        <w:t xml:space="preserve"> </w:t>
      </w:r>
      <w:r w:rsidRPr="0038286F">
        <w:rPr>
          <w:color w:val="000000"/>
          <w:sz w:val="22"/>
        </w:rPr>
        <w:t>measured</w:t>
      </w:r>
      <w:r>
        <w:rPr>
          <w:color w:val="000000"/>
          <w:sz w:val="22"/>
        </w:rPr>
        <w:t xml:space="preserve"> </w:t>
      </w:r>
      <w:r w:rsidRPr="0038286F">
        <w:rPr>
          <w:color w:val="000000"/>
          <w:sz w:val="22"/>
        </w:rPr>
        <w:t>from the lowest surface of the roof decking to the top</w:t>
      </w:r>
      <w:r>
        <w:rPr>
          <w:color w:val="000000"/>
          <w:sz w:val="22"/>
        </w:rPr>
        <w:t xml:space="preserve"> of the luminaire.  </w:t>
      </w:r>
    </w:p>
    <w:p w:rsidR="0038286F" w:rsidRPr="0038286F" w:rsidRDefault="0038286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5.8 </w:t>
      </w:r>
      <w:r w:rsidRPr="003B7E44">
        <w:rPr>
          <w:b/>
          <w:color w:val="000000"/>
          <w:sz w:val="24"/>
        </w:rPr>
        <w:tab/>
        <w:t>Surface-Mounted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This section applies to surface-mounted wraparound and other enclosed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C40B5" w:rsidRDefault="00AC40B5"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Install luminaires onto outlet or junction boxes after wallboard or other hard ceilings are finished and painted.  Install supplemental </w:t>
      </w:r>
      <w:r w:rsidR="001316E8" w:rsidRPr="001921DE">
        <w:rPr>
          <w:color w:val="000000"/>
          <w:sz w:val="22"/>
        </w:rPr>
        <w:t>T-bar</w:t>
      </w:r>
      <w:r w:rsidRPr="001921DE">
        <w:rPr>
          <w:color w:val="000000"/>
          <w:sz w:val="22"/>
        </w:rPr>
        <w:t xml:space="preserve"> clips</w:t>
      </w:r>
      <w:r>
        <w:rPr>
          <w:color w:val="000000"/>
          <w:sz w:val="22"/>
        </w:rPr>
        <w:t>, or</w:t>
      </w:r>
      <w:r w:rsidRPr="001921DE">
        <w:rPr>
          <w:color w:val="000000"/>
          <w:sz w:val="22"/>
        </w:rPr>
        <w:t xml:space="preserve"> stabilizing screws into structure, or provide screw anchors as required.  </w:t>
      </w:r>
    </w:p>
    <w:p w:rsidR="00AC40B5" w:rsidRDefault="00AC40B5"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C40B5" w:rsidRPr="001921DE" w:rsidRDefault="0057581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Depending on the luminaire, the luminaire may be supplied with power</w:t>
      </w:r>
      <w:r>
        <w:rPr>
          <w:color w:val="000000"/>
          <w:sz w:val="22"/>
        </w:rPr>
        <w:t xml:space="preserve"> from</w:t>
      </w:r>
      <w:r w:rsidR="00AC40B5" w:rsidRPr="001921DE">
        <w:rPr>
          <w:color w:val="000000"/>
          <w:sz w:val="22"/>
        </w:rPr>
        <w:t xml:space="preserve"> whip</w:t>
      </w:r>
      <w:r w:rsidR="00E07428">
        <w:rPr>
          <w:color w:val="000000"/>
          <w:sz w:val="22"/>
        </w:rPr>
        <w:t>s</w:t>
      </w:r>
      <w:r w:rsidR="00AC40B5" w:rsidRPr="001921DE">
        <w:rPr>
          <w:color w:val="000000"/>
          <w:sz w:val="22"/>
        </w:rPr>
        <w:t xml:space="preserve">, provided end supports are structurally secure and stabilizing attachments hold </w:t>
      </w:r>
      <w:r w:rsidR="00E07428">
        <w:rPr>
          <w:color w:val="000000"/>
          <w:sz w:val="22"/>
        </w:rPr>
        <w:t xml:space="preserve">the </w:t>
      </w:r>
      <w:r w:rsidR="00AC40B5" w:rsidRPr="001921DE">
        <w:rPr>
          <w:color w:val="000000"/>
          <w:sz w:val="22"/>
        </w:rPr>
        <w:t xml:space="preserve">luminaire properly onto </w:t>
      </w:r>
      <w:r w:rsidR="00E07428">
        <w:rPr>
          <w:color w:val="000000"/>
          <w:sz w:val="22"/>
        </w:rPr>
        <w:t xml:space="preserve">the </w:t>
      </w:r>
      <w:r w:rsidR="00AC40B5" w:rsidRPr="001921DE">
        <w:rPr>
          <w:color w:val="000000"/>
          <w:sz w:val="22"/>
        </w:rPr>
        <w:t>ceiling surface.</w:t>
      </w:r>
      <w:r w:rsidR="00AC40B5">
        <w:rPr>
          <w:color w:val="000000"/>
          <w:sz w:val="22"/>
        </w:rPr>
        <w:t xml:space="preserve">  Make electrical connections to the power source in accordance with Section 6.1</w:t>
      </w:r>
      <w:r w:rsidR="00AC40B5" w:rsidRPr="001921DE">
        <w:rPr>
          <w:color w:val="000000"/>
          <w:sz w:val="22"/>
        </w:rPr>
        <w:t>.</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C40B5" w:rsidRPr="001921DE" w:rsidRDefault="00AC40B5"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5.9 </w:t>
      </w:r>
      <w:r w:rsidRPr="003B7E44">
        <w:rPr>
          <w:b/>
          <w:color w:val="000000"/>
          <w:sz w:val="24"/>
        </w:rPr>
        <w:tab/>
        <w:t>Close-to-Ceiling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This section applies to industrial-type and other luminaires mounted close to ceilings on short spacers or stems, often in continuous rows.</w:t>
      </w:r>
      <w:r w:rsidRPr="001921DE">
        <w:rPr>
          <w:i/>
          <w:color w:val="000000"/>
          <w:sz w:val="22"/>
        </w:rPr>
        <w:t xml:space="preserve">  NOTE:  Ensure that outlet boxes and means of attachment are rated for the weight and/or moment arm of the luminaire to be supported.</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suspended ceiling systems not rated for the load, provide threaded rod suspension from structur</w:t>
      </w:r>
      <w:r w:rsidR="00466223">
        <w:rPr>
          <w:color w:val="000000"/>
          <w:sz w:val="22"/>
        </w:rPr>
        <w:t>e</w:t>
      </w:r>
      <w:r w:rsidRPr="001921DE">
        <w:rPr>
          <w:color w:val="000000"/>
          <w:sz w:val="22"/>
        </w:rPr>
        <w:t xml:space="preserve">.  Use a minimum of two structural support points for each luminaire shared at end-to-end joints.  </w:t>
      </w:r>
    </w:p>
    <w:p w:rsidR="00856BB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wallboard or other hard ceilings, secure the lighting outlet box to structure at the location corresponding to the power feed knockout on the luminaire body.  Install luminaires onto outlets using spacer feeds.  Add stabilizing and support spacers along luminaire</w:t>
      </w:r>
      <w:r w:rsidR="00856BBB">
        <w:rPr>
          <w:color w:val="000000"/>
          <w:sz w:val="22"/>
        </w:rPr>
        <w:t>s</w:t>
      </w:r>
      <w:r w:rsidRPr="001921DE">
        <w:rPr>
          <w:color w:val="000000"/>
          <w:sz w:val="22"/>
        </w:rPr>
        <w:t xml:space="preserve"> as required.  </w:t>
      </w:r>
    </w:p>
    <w:p w:rsidR="00856BBB" w:rsidRDefault="00856BB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856BBB" w:rsidRPr="001921DE" w:rsidRDefault="00856BB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Depending on the luminaire, the luminaire may be supplied with power from the</w:t>
      </w:r>
      <w:r w:rsidR="006F219D">
        <w:rPr>
          <w:color w:val="000000"/>
          <w:sz w:val="22"/>
        </w:rPr>
        <w:t xml:space="preserve"> outlet</w:t>
      </w:r>
      <w:r w:rsidRPr="001921DE">
        <w:rPr>
          <w:color w:val="000000"/>
          <w:sz w:val="22"/>
        </w:rPr>
        <w:t xml:space="preserve"> box through a stem, cord, or whip.  Support wiring methods in accordance with the </w:t>
      </w:r>
      <w:r>
        <w:rPr>
          <w:color w:val="000000"/>
          <w:sz w:val="22"/>
        </w:rPr>
        <w:t>NEC</w:t>
      </w:r>
      <w:r w:rsidRPr="001921DE">
        <w:rPr>
          <w:color w:val="000000"/>
          <w:sz w:val="22"/>
        </w:rPr>
        <w:t xml:space="preserve">.  </w:t>
      </w:r>
      <w:r>
        <w:rPr>
          <w:color w:val="000000"/>
          <w:sz w:val="22"/>
        </w:rPr>
        <w:t>Make electrical connections to the power source in accordance with Section 6.1</w:t>
      </w:r>
      <w:r w:rsidRPr="001921DE">
        <w:rPr>
          <w:color w:val="000000"/>
          <w:sz w:val="22"/>
        </w:rPr>
        <w:t>.</w:t>
      </w:r>
    </w:p>
    <w:p w:rsidR="00856BBB" w:rsidRPr="001921DE" w:rsidRDefault="00856BB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5.10 </w:t>
      </w:r>
      <w:r w:rsidRPr="003B7E44">
        <w:rPr>
          <w:b/>
          <w:color w:val="000000"/>
          <w:sz w:val="24"/>
        </w:rPr>
        <w:tab/>
        <w:t>Suspended Direct, Indirect, and Direct/Indirect Lighting Systems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Most suspended luminaires have different mounting systems for different ceiling conditions.  Refer to </w:t>
      </w:r>
      <w:r w:rsidR="00623604">
        <w:rPr>
          <w:color w:val="000000"/>
          <w:sz w:val="22"/>
        </w:rPr>
        <w:t>manufacturer instructions</w:t>
      </w:r>
      <w:r w:rsidRPr="001921DE">
        <w:rPr>
          <w:color w:val="000000"/>
          <w:sz w:val="22"/>
        </w:rPr>
        <w:t xml:space="preserve"> for specific ceiling conditions and lighting configuration</w:t>
      </w:r>
      <w:r w:rsidR="0057581D">
        <w:rPr>
          <w:color w:val="000000"/>
          <w:sz w:val="22"/>
        </w:rPr>
        <w:t>s</w:t>
      </w:r>
      <w:r w:rsidRPr="001921DE">
        <w:rPr>
          <w:color w:val="000000"/>
          <w:sz w:val="22"/>
        </w:rPr>
        <w:t>.  See A</w:t>
      </w:r>
      <w:r w:rsidR="0057581D">
        <w:rPr>
          <w:color w:val="000000"/>
          <w:sz w:val="22"/>
        </w:rPr>
        <w:t>nnex</w:t>
      </w:r>
      <w:r w:rsidRPr="001921DE">
        <w:rPr>
          <w:color w:val="000000"/>
          <w:sz w:val="22"/>
        </w:rPr>
        <w:t xml:space="preserve"> C.</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F219D"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suspended ceiling systems not rated for the load, provide threaded rod suspension from structur</w:t>
      </w:r>
      <w:r w:rsidR="0057581D">
        <w:rPr>
          <w:color w:val="000000"/>
          <w:sz w:val="22"/>
        </w:rPr>
        <w:t>e</w:t>
      </w:r>
      <w:r w:rsidRPr="001921DE">
        <w:rPr>
          <w:color w:val="000000"/>
          <w:sz w:val="22"/>
        </w:rPr>
        <w:t xml:space="preserve">.  Use a minimum of two structural supports for each luminaire shared at end-to-end joints.  </w:t>
      </w:r>
    </w:p>
    <w:p w:rsidR="006F219D" w:rsidRDefault="006F219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F219D"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wallboard or other hard ceilings, secure an outlet box to building structure at the location corresponding to the power feed on the luminaire body.  Suspend the luminaire below the outlet </w:t>
      </w:r>
      <w:r w:rsidR="006F219D">
        <w:rPr>
          <w:color w:val="000000"/>
          <w:sz w:val="22"/>
        </w:rPr>
        <w:t xml:space="preserve">box </w:t>
      </w:r>
      <w:r w:rsidRPr="001921DE">
        <w:rPr>
          <w:color w:val="000000"/>
          <w:sz w:val="22"/>
        </w:rPr>
        <w:t xml:space="preserve">by pendant rods, aircraft cable, or other provision furnished with the luminaire.  </w:t>
      </w:r>
    </w:p>
    <w:p w:rsidR="006F219D" w:rsidRDefault="006F219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F219D"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Depending on the luminaire, the luminaire may be supplied with power from the </w:t>
      </w:r>
      <w:r w:rsidR="006F219D">
        <w:rPr>
          <w:color w:val="000000"/>
          <w:sz w:val="22"/>
        </w:rPr>
        <w:t xml:space="preserve">outlet </w:t>
      </w:r>
      <w:r w:rsidRPr="001921DE">
        <w:rPr>
          <w:color w:val="000000"/>
          <w:sz w:val="22"/>
        </w:rPr>
        <w:t xml:space="preserve">box through a flexible cord, stem, or whip.  Support wiring methods in accordance with the </w:t>
      </w:r>
      <w:r w:rsidR="00343A5C">
        <w:rPr>
          <w:color w:val="000000"/>
          <w:sz w:val="22"/>
        </w:rPr>
        <w:t>NEC</w:t>
      </w:r>
      <w:r w:rsidRPr="001921DE">
        <w:rPr>
          <w:color w:val="000000"/>
          <w:sz w:val="22"/>
        </w:rPr>
        <w:t xml:space="preserve">.  </w:t>
      </w:r>
      <w:r w:rsidR="006F219D">
        <w:rPr>
          <w:color w:val="000000"/>
          <w:sz w:val="22"/>
        </w:rPr>
        <w:t>Make electrical connections to the power source in accordance with Section 6.1</w:t>
      </w:r>
      <w:r w:rsidR="006F219D"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F219D" w:rsidRDefault="006F219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rPr>
      </w:pPr>
      <w:r w:rsidRPr="003B7E44">
        <w:rPr>
          <w:b/>
          <w:color w:val="000000"/>
          <w:sz w:val="24"/>
        </w:rPr>
        <w:t xml:space="preserve">5.11 </w:t>
      </w:r>
      <w:r w:rsidRPr="003B7E44">
        <w:rPr>
          <w:b/>
          <w:color w:val="000000"/>
          <w:sz w:val="24"/>
        </w:rPr>
        <w:tab/>
        <w:t>Pendant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The following procedures apply to ordinary luminaires </w:t>
      </w:r>
      <w:r w:rsidR="009926B0">
        <w:rPr>
          <w:color w:val="000000"/>
          <w:sz w:val="22"/>
        </w:rPr>
        <w:t xml:space="preserve">generally </w:t>
      </w:r>
      <w:r w:rsidRPr="001921DE">
        <w:rPr>
          <w:color w:val="000000"/>
          <w:sz w:val="22"/>
        </w:rPr>
        <w:t>weighing less than 25 pounds</w:t>
      </w:r>
      <w:r w:rsidR="00060F0A">
        <w:rPr>
          <w:color w:val="000000"/>
          <w:sz w:val="22"/>
        </w:rPr>
        <w:t xml:space="preserve"> each</w:t>
      </w:r>
      <w:r w:rsidRPr="001921DE">
        <w:rPr>
          <w:color w:val="000000"/>
          <w:sz w:val="22"/>
        </w:rPr>
        <w:t>.  For heavier luminaires and/or luminaires having an unusually long suspension, ensure that structural supports are capable of bearing the luminaire’s weight and/or moment arm.</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suspended ceiling systems, identify </w:t>
      </w:r>
      <w:r w:rsidR="009926B0">
        <w:rPr>
          <w:color w:val="000000"/>
          <w:sz w:val="22"/>
        </w:rPr>
        <w:t xml:space="preserve">the </w:t>
      </w:r>
      <w:r w:rsidRPr="001921DE">
        <w:rPr>
          <w:color w:val="000000"/>
          <w:sz w:val="22"/>
        </w:rPr>
        <w:t>final luminaire locations.  Cut holes in uninstalled ceil</w:t>
      </w:r>
      <w:r w:rsidR="009926B0">
        <w:rPr>
          <w:color w:val="000000"/>
          <w:sz w:val="22"/>
        </w:rPr>
        <w:t>i</w:t>
      </w:r>
      <w:r w:rsidRPr="001921DE">
        <w:rPr>
          <w:color w:val="000000"/>
          <w:sz w:val="22"/>
        </w:rPr>
        <w:t xml:space="preserve">ng tiles to accommodate lighting outlet extension rings.  </w:t>
      </w:r>
      <w:r w:rsidR="009926B0" w:rsidRPr="001921DE">
        <w:rPr>
          <w:i/>
          <w:color w:val="000000"/>
          <w:sz w:val="22"/>
        </w:rPr>
        <w:t>NOTE:  This is usually the responsibility of the ceiling contractor.</w:t>
      </w:r>
      <w:r w:rsidR="009926B0">
        <w:rPr>
          <w:i/>
          <w:color w:val="000000"/>
          <w:sz w:val="22"/>
        </w:rPr>
        <w:t xml:space="preserve">  </w:t>
      </w:r>
      <w:r w:rsidRPr="001921DE">
        <w:rPr>
          <w:color w:val="000000"/>
          <w:sz w:val="22"/>
        </w:rPr>
        <w:t xml:space="preserve">Install cut ceiling tiles.  Install electrical box hangers or C-channels spanning across and secured to the ceiling grid at the center of holes in ceiling tiles.  Install outlet boxes in the holes in the ceiling tiles on the supports with lighting outlet extension rings, if required.  Install luminaires using </w:t>
      </w:r>
      <w:r w:rsidR="009926B0">
        <w:rPr>
          <w:color w:val="000000"/>
          <w:sz w:val="22"/>
        </w:rPr>
        <w:t xml:space="preserve">the </w:t>
      </w:r>
      <w:r w:rsidRPr="001921DE">
        <w:rPr>
          <w:color w:val="000000"/>
          <w:sz w:val="22"/>
        </w:rPr>
        <w:t xml:space="preserve">outlet box ring as support.  Route luminaire supply conductors through </w:t>
      </w:r>
      <w:r w:rsidR="00060F0A">
        <w:rPr>
          <w:color w:val="000000"/>
          <w:sz w:val="22"/>
        </w:rPr>
        <w:t xml:space="preserve">the </w:t>
      </w:r>
      <w:r w:rsidRPr="001921DE">
        <w:rPr>
          <w:color w:val="000000"/>
          <w:sz w:val="22"/>
        </w:rPr>
        <w:t>outlet box.</w:t>
      </w:r>
    </w:p>
    <w:p w:rsidR="009926B0" w:rsidRPr="001921DE" w:rsidRDefault="009926B0"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wallboard or other hard ceilings, secure lighting outlet boxes to structure at the required locations.  Use </w:t>
      </w:r>
      <w:r w:rsidR="009926B0">
        <w:rPr>
          <w:color w:val="000000"/>
          <w:sz w:val="22"/>
        </w:rPr>
        <w:t xml:space="preserve">outlet extension </w:t>
      </w:r>
      <w:r w:rsidRPr="001921DE">
        <w:rPr>
          <w:color w:val="000000"/>
          <w:sz w:val="22"/>
        </w:rPr>
        <w:t>ring</w:t>
      </w:r>
      <w:r w:rsidR="009926B0">
        <w:rPr>
          <w:color w:val="000000"/>
          <w:sz w:val="22"/>
        </w:rPr>
        <w:t>s</w:t>
      </w:r>
      <w:r w:rsidRPr="001921DE">
        <w:rPr>
          <w:color w:val="000000"/>
          <w:sz w:val="22"/>
        </w:rPr>
        <w:t xml:space="preserve"> where required.  Set </w:t>
      </w:r>
      <w:r w:rsidR="009926B0">
        <w:rPr>
          <w:color w:val="000000"/>
          <w:sz w:val="22"/>
        </w:rPr>
        <w:t xml:space="preserve">the </w:t>
      </w:r>
      <w:r w:rsidRPr="001921DE">
        <w:rPr>
          <w:color w:val="000000"/>
          <w:sz w:val="22"/>
        </w:rPr>
        <w:t xml:space="preserve">height to permit </w:t>
      </w:r>
      <w:r w:rsidR="009926B0">
        <w:rPr>
          <w:color w:val="000000"/>
          <w:sz w:val="22"/>
        </w:rPr>
        <w:t xml:space="preserve">the mounting </w:t>
      </w:r>
      <w:r w:rsidRPr="001921DE">
        <w:rPr>
          <w:color w:val="000000"/>
          <w:sz w:val="22"/>
        </w:rPr>
        <w:t xml:space="preserve">flange to fit into </w:t>
      </w:r>
      <w:r w:rsidR="009926B0">
        <w:rPr>
          <w:color w:val="000000"/>
          <w:sz w:val="22"/>
        </w:rPr>
        <w:t xml:space="preserve">the </w:t>
      </w:r>
      <w:r w:rsidRPr="001921DE">
        <w:rPr>
          <w:color w:val="000000"/>
          <w:sz w:val="22"/>
        </w:rPr>
        <w:t xml:space="preserve">hole in </w:t>
      </w:r>
      <w:r w:rsidR="009926B0">
        <w:rPr>
          <w:color w:val="000000"/>
          <w:sz w:val="22"/>
        </w:rPr>
        <w:t xml:space="preserve">the </w:t>
      </w:r>
      <w:r w:rsidRPr="001921DE">
        <w:rPr>
          <w:color w:val="000000"/>
          <w:sz w:val="22"/>
        </w:rPr>
        <w:t xml:space="preserve">ceiling.  Install </w:t>
      </w:r>
      <w:r w:rsidR="009926B0">
        <w:rPr>
          <w:color w:val="000000"/>
          <w:sz w:val="22"/>
        </w:rPr>
        <w:t xml:space="preserve">the </w:t>
      </w:r>
      <w:r w:rsidRPr="001921DE">
        <w:rPr>
          <w:color w:val="000000"/>
          <w:sz w:val="22"/>
        </w:rPr>
        <w:t xml:space="preserve">ceiling.  Once </w:t>
      </w:r>
      <w:r w:rsidR="009926B0">
        <w:rPr>
          <w:color w:val="000000"/>
          <w:sz w:val="22"/>
        </w:rPr>
        <w:t xml:space="preserve">the </w:t>
      </w:r>
      <w:r w:rsidRPr="001921DE">
        <w:rPr>
          <w:color w:val="000000"/>
          <w:sz w:val="22"/>
        </w:rPr>
        <w:t>ceiling is completed and painted, install luminaire</w:t>
      </w:r>
      <w:r w:rsidR="009926B0">
        <w:rPr>
          <w:color w:val="000000"/>
          <w:sz w:val="22"/>
        </w:rPr>
        <w:t>s</w:t>
      </w:r>
      <w:r w:rsidRPr="001921DE">
        <w:rPr>
          <w:color w:val="000000"/>
          <w:sz w:val="22"/>
        </w:rPr>
        <w:t xml:space="preserve"> onto outlet box ring</w:t>
      </w:r>
      <w:r w:rsidR="009926B0">
        <w:rPr>
          <w:color w:val="000000"/>
          <w:sz w:val="22"/>
        </w:rPr>
        <w:t>s</w:t>
      </w:r>
      <w:r w:rsidRPr="001921DE">
        <w:rPr>
          <w:color w:val="000000"/>
          <w:sz w:val="22"/>
        </w:rPr>
        <w:t xml:space="preserve">.  Route luminaire supply conductors through </w:t>
      </w:r>
      <w:r w:rsidR="00060F0A">
        <w:rPr>
          <w:color w:val="000000"/>
          <w:sz w:val="22"/>
        </w:rPr>
        <w:t xml:space="preserve">the </w:t>
      </w:r>
      <w:r w:rsidRPr="001921DE">
        <w:rPr>
          <w:color w:val="000000"/>
          <w:sz w:val="22"/>
        </w:rPr>
        <w:t>outlet box.</w:t>
      </w:r>
    </w:p>
    <w:p w:rsidR="000E4072" w:rsidRDefault="000E407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0E4072" w:rsidRPr="000E4072" w:rsidRDefault="000E4072" w:rsidP="000E40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Suspend </w:t>
      </w:r>
      <w:r w:rsidRPr="000E4072">
        <w:rPr>
          <w:color w:val="000000"/>
          <w:sz w:val="22"/>
        </w:rPr>
        <w:t>pendant lampholders with permanently</w:t>
      </w:r>
      <w:r>
        <w:rPr>
          <w:color w:val="000000"/>
          <w:sz w:val="22"/>
        </w:rPr>
        <w:t xml:space="preserve"> </w:t>
      </w:r>
      <w:r w:rsidRPr="000E4072">
        <w:rPr>
          <w:color w:val="000000"/>
          <w:sz w:val="22"/>
        </w:rPr>
        <w:t>attached leads</w:t>
      </w:r>
      <w:r>
        <w:rPr>
          <w:color w:val="000000"/>
          <w:sz w:val="22"/>
        </w:rPr>
        <w:t xml:space="preserve"> </w:t>
      </w:r>
      <w:r w:rsidRPr="000E4072">
        <w:rPr>
          <w:color w:val="000000"/>
          <w:sz w:val="22"/>
        </w:rPr>
        <w:t>from separate stranded rubber-covered conductors</w:t>
      </w:r>
      <w:r>
        <w:rPr>
          <w:color w:val="000000"/>
          <w:sz w:val="22"/>
        </w:rPr>
        <w:t xml:space="preserve"> </w:t>
      </w:r>
      <w:r w:rsidRPr="000E4072">
        <w:rPr>
          <w:color w:val="000000"/>
          <w:sz w:val="22"/>
        </w:rPr>
        <w:t>that are soldered directly to the circuit conductors</w:t>
      </w:r>
      <w:r>
        <w:rPr>
          <w:color w:val="000000"/>
          <w:sz w:val="22"/>
        </w:rPr>
        <w:t>.  Provide independent supports or strain relief for such cables.  Unless part of a listed cable assembly, twist p</w:t>
      </w:r>
      <w:r w:rsidRPr="000E4072">
        <w:rPr>
          <w:color w:val="000000"/>
          <w:sz w:val="22"/>
        </w:rPr>
        <w:t>endant conductors longer than</w:t>
      </w:r>
    </w:p>
    <w:p w:rsidR="000E4072" w:rsidRDefault="000E4072" w:rsidP="000E40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0E4072">
        <w:rPr>
          <w:color w:val="000000"/>
          <w:sz w:val="22"/>
        </w:rPr>
        <w:t>900 mm (3 ft) together</w:t>
      </w:r>
      <w:r>
        <w:rPr>
          <w:color w:val="000000"/>
          <w:sz w:val="22"/>
        </w:rPr>
        <w:t xml:space="preserve">.  </w:t>
      </w:r>
      <w:r w:rsidR="00A3270A">
        <w:rPr>
          <w:color w:val="000000"/>
          <w:sz w:val="22"/>
        </w:rPr>
        <w:t xml:space="preserve">Use </w:t>
      </w:r>
      <w:r w:rsidRPr="000E4072">
        <w:rPr>
          <w:color w:val="000000"/>
          <w:sz w:val="22"/>
        </w:rPr>
        <w:t>pendant conductors not smaller than 14 AWG for</w:t>
      </w:r>
      <w:r w:rsidR="00A3270A">
        <w:rPr>
          <w:color w:val="000000"/>
          <w:sz w:val="22"/>
        </w:rPr>
        <w:t xml:space="preserve"> </w:t>
      </w:r>
      <w:r w:rsidRPr="000E4072">
        <w:rPr>
          <w:color w:val="000000"/>
          <w:sz w:val="22"/>
        </w:rPr>
        <w:t>mogul</w:t>
      </w:r>
      <w:r w:rsidR="00A3270A">
        <w:rPr>
          <w:color w:val="000000"/>
          <w:sz w:val="22"/>
        </w:rPr>
        <w:t xml:space="preserve"> </w:t>
      </w:r>
      <w:r w:rsidRPr="000E4072">
        <w:rPr>
          <w:color w:val="000000"/>
          <w:sz w:val="22"/>
        </w:rPr>
        <w:t>base or medium</w:t>
      </w:r>
      <w:r w:rsidR="00A3270A">
        <w:rPr>
          <w:color w:val="000000"/>
          <w:sz w:val="22"/>
        </w:rPr>
        <w:t xml:space="preserve"> </w:t>
      </w:r>
      <w:r w:rsidRPr="000E4072">
        <w:rPr>
          <w:color w:val="000000"/>
          <w:sz w:val="22"/>
        </w:rPr>
        <w:t xml:space="preserve">base screw shell lampholders </w:t>
      </w:r>
      <w:r w:rsidR="00A3270A">
        <w:rPr>
          <w:color w:val="000000"/>
          <w:sz w:val="22"/>
        </w:rPr>
        <w:t xml:space="preserve">and not smaller than </w:t>
      </w:r>
      <w:r w:rsidRPr="000E4072">
        <w:rPr>
          <w:color w:val="000000"/>
          <w:sz w:val="22"/>
        </w:rPr>
        <w:t>18 AWG for intermediate or candelabra</w:t>
      </w:r>
      <w:r w:rsidR="00A3270A">
        <w:rPr>
          <w:color w:val="000000"/>
          <w:sz w:val="22"/>
        </w:rPr>
        <w:t xml:space="preserve"> </w:t>
      </w:r>
      <w:r w:rsidRPr="000E4072">
        <w:rPr>
          <w:color w:val="000000"/>
          <w:sz w:val="22"/>
        </w:rPr>
        <w:t>base lampholders</w:t>
      </w:r>
      <w:r w:rsidR="00A3270A">
        <w:rPr>
          <w:color w:val="000000"/>
          <w:sz w:val="22"/>
        </w:rPr>
        <w:t xml:space="preserve"> unless the conductors are </w:t>
      </w:r>
      <w:r w:rsidR="00A3270A" w:rsidRPr="000E4072">
        <w:rPr>
          <w:color w:val="000000"/>
          <w:sz w:val="22"/>
        </w:rPr>
        <w:t>part of listed decorative lighting assemblies,</w:t>
      </w:r>
    </w:p>
    <w:p w:rsidR="00A239EE" w:rsidRDefault="00A239EE" w:rsidP="000E40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A239EE" w:rsidRPr="00A239EE" w:rsidRDefault="00A239EE" w:rsidP="00A239E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A239EE">
        <w:rPr>
          <w:color w:val="000000"/>
          <w:sz w:val="22"/>
        </w:rPr>
        <w:t>Lampholders</w:t>
      </w:r>
      <w:r>
        <w:rPr>
          <w:color w:val="000000"/>
          <w:sz w:val="22"/>
        </w:rPr>
        <w:t xml:space="preserve"> must </w:t>
      </w:r>
      <w:r w:rsidRPr="00A239EE">
        <w:rPr>
          <w:color w:val="000000"/>
          <w:sz w:val="22"/>
        </w:rPr>
        <w:t>be constructed, installed, or equipped with shades or</w:t>
      </w:r>
      <w:r>
        <w:rPr>
          <w:color w:val="000000"/>
          <w:sz w:val="22"/>
        </w:rPr>
        <w:t xml:space="preserve"> </w:t>
      </w:r>
      <w:r w:rsidRPr="00A239EE">
        <w:rPr>
          <w:color w:val="000000"/>
          <w:sz w:val="22"/>
        </w:rPr>
        <w:t>guards so that combustible material is not subjected to temperatures</w:t>
      </w:r>
      <w:r>
        <w:rPr>
          <w:color w:val="000000"/>
          <w:sz w:val="22"/>
        </w:rPr>
        <w:t xml:space="preserve"> </w:t>
      </w:r>
      <w:r w:rsidRPr="00A239EE">
        <w:rPr>
          <w:color w:val="000000"/>
          <w:sz w:val="22"/>
        </w:rPr>
        <w:t>in excess of 90°C (194°F).</w:t>
      </w:r>
    </w:p>
    <w:p w:rsidR="00CD5697" w:rsidRPr="001921DE" w:rsidRDefault="00CD5697" w:rsidP="000E40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5.12 </w:t>
      </w:r>
      <w:r w:rsidRPr="003B7E44">
        <w:rPr>
          <w:b/>
          <w:color w:val="000000"/>
          <w:sz w:val="24"/>
        </w:rPr>
        <w:tab/>
        <w:t>Track Lighting Systems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The following procedures apply to most types of surface or pendant track lighting systems.  For raceway lighting track, recessed lighting track, and other special systems, follow the manufacturer specific </w:t>
      </w:r>
      <w:r w:rsidR="00935228">
        <w:rPr>
          <w:color w:val="000000"/>
          <w:sz w:val="22"/>
        </w:rPr>
        <w:t>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Permanently install lighting track and permanently connect to a branch circuit.  Install only lighting track fittings on lighting track.  Do not install general purpose receptacles on lighting track.  </w:t>
      </w:r>
      <w:r w:rsidRPr="008A6454">
        <w:rPr>
          <w:i/>
          <w:color w:val="000000"/>
          <w:sz w:val="22"/>
        </w:rPr>
        <w:t xml:space="preserve">NOTE:  Fittings identified for use on lighting track </w:t>
      </w:r>
      <w:r>
        <w:rPr>
          <w:i/>
          <w:color w:val="000000"/>
          <w:sz w:val="22"/>
        </w:rPr>
        <w:t xml:space="preserve">are </w:t>
      </w:r>
      <w:r w:rsidRPr="008A6454">
        <w:rPr>
          <w:i/>
          <w:color w:val="000000"/>
          <w:sz w:val="22"/>
        </w:rPr>
        <w:t>designed specifically for the track on which they are to be installed</w:t>
      </w:r>
      <w:r>
        <w:rPr>
          <w:i/>
          <w:color w:val="000000"/>
          <w:sz w:val="22"/>
        </w:rPr>
        <w:t xml:space="preserve">, are </w:t>
      </w:r>
      <w:r w:rsidRPr="008A6454">
        <w:rPr>
          <w:i/>
          <w:color w:val="000000"/>
          <w:sz w:val="22"/>
        </w:rPr>
        <w:t xml:space="preserve">securely fastened to the track, maintain polarization and connections to the equipment grounding conductor, and </w:t>
      </w:r>
      <w:r>
        <w:rPr>
          <w:i/>
          <w:color w:val="000000"/>
          <w:sz w:val="22"/>
        </w:rPr>
        <w:t>are</w:t>
      </w:r>
      <w:r w:rsidRPr="008A6454">
        <w:rPr>
          <w:i/>
          <w:color w:val="000000"/>
          <w:sz w:val="22"/>
        </w:rPr>
        <w:t xml:space="preserve"> designed to be suspended directly from the track.</w:t>
      </w:r>
      <w:r>
        <w:rPr>
          <w:color w:val="000000"/>
          <w:sz w:val="22"/>
        </w:rPr>
        <w:t xml:space="preserve">  </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Install manufacturer </w:t>
      </w:r>
      <w:r w:rsidR="00FF75F3">
        <w:rPr>
          <w:color w:val="000000"/>
          <w:sz w:val="22"/>
        </w:rPr>
        <w:t>standard</w:t>
      </w:r>
      <w:r>
        <w:rPr>
          <w:color w:val="000000"/>
          <w:sz w:val="22"/>
        </w:rPr>
        <w:t xml:space="preserve"> connectors, fittings, and components.  When possible, use </w:t>
      </w:r>
      <w:r w:rsidR="00F15BAC">
        <w:rPr>
          <w:color w:val="000000"/>
          <w:sz w:val="22"/>
        </w:rPr>
        <w:t xml:space="preserve">standard </w:t>
      </w:r>
      <w:r>
        <w:rPr>
          <w:color w:val="000000"/>
          <w:sz w:val="22"/>
        </w:rPr>
        <w:t>manufacturer lengths of lighting track.  When required, f</w:t>
      </w:r>
      <w:r w:rsidRPr="001921DE">
        <w:rPr>
          <w:color w:val="000000"/>
          <w:sz w:val="22"/>
        </w:rPr>
        <w:t xml:space="preserve">ield-cut lighting track </w:t>
      </w:r>
      <w:r>
        <w:rPr>
          <w:color w:val="000000"/>
          <w:sz w:val="22"/>
        </w:rPr>
        <w:t xml:space="preserve">to custom lengths </w:t>
      </w:r>
      <w:r w:rsidRPr="001921DE">
        <w:rPr>
          <w:color w:val="000000"/>
          <w:sz w:val="22"/>
        </w:rPr>
        <w:t xml:space="preserve">in accordance with </w:t>
      </w:r>
      <w:r>
        <w:rPr>
          <w:color w:val="000000"/>
          <w:sz w:val="22"/>
        </w:rPr>
        <w:t xml:space="preserve">the </w:t>
      </w:r>
      <w:r w:rsidR="00623604">
        <w:rPr>
          <w:color w:val="000000"/>
          <w:sz w:val="22"/>
        </w:rPr>
        <w:t>manufacturer instructions</w:t>
      </w:r>
      <w:r w:rsidR="00F15BAC">
        <w:rPr>
          <w:color w:val="000000"/>
          <w:sz w:val="22"/>
        </w:rPr>
        <w:t>, such as</w:t>
      </w:r>
      <w:r>
        <w:rPr>
          <w:color w:val="000000"/>
          <w:sz w:val="22"/>
        </w:rPr>
        <w:t xml:space="preserve"> </w:t>
      </w:r>
      <w:r w:rsidRPr="001921DE">
        <w:rPr>
          <w:color w:val="000000"/>
          <w:sz w:val="22"/>
        </w:rPr>
        <w:t xml:space="preserve">using a miter box saw with </w:t>
      </w:r>
      <w:r>
        <w:rPr>
          <w:color w:val="000000"/>
          <w:sz w:val="22"/>
        </w:rPr>
        <w:t xml:space="preserve">an </w:t>
      </w:r>
      <w:r w:rsidRPr="001921DE">
        <w:rPr>
          <w:color w:val="000000"/>
          <w:sz w:val="22"/>
        </w:rPr>
        <w:t xml:space="preserve">appropriate blade.  </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Verify that the connected load on the lighting track does not exceed the rating of the lighting track.  Verify that the branch circuit supplying the lighting track does not exceed the rating of the lighting track.</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Do not install lighting track where subject to physical damage, in damp or wet locations, where subject to corrosive vapors, i</w:t>
      </w:r>
      <w:r w:rsidRPr="00D210CF">
        <w:rPr>
          <w:color w:val="000000"/>
          <w:sz w:val="22"/>
        </w:rPr>
        <w:t>n storage battery rooms</w:t>
      </w:r>
      <w:r>
        <w:rPr>
          <w:color w:val="000000"/>
          <w:sz w:val="22"/>
        </w:rPr>
        <w:t>, i</w:t>
      </w:r>
      <w:r w:rsidRPr="00D210CF">
        <w:rPr>
          <w:color w:val="000000"/>
          <w:sz w:val="22"/>
        </w:rPr>
        <w:t>n hazardous (classified) locations</w:t>
      </w:r>
      <w:r>
        <w:rPr>
          <w:color w:val="000000"/>
          <w:sz w:val="22"/>
        </w:rPr>
        <w:t>, whe</w:t>
      </w:r>
      <w:r w:rsidRPr="00D210CF">
        <w:rPr>
          <w:color w:val="000000"/>
          <w:sz w:val="22"/>
        </w:rPr>
        <w:t>re concealed</w:t>
      </w:r>
      <w:r>
        <w:rPr>
          <w:color w:val="000000"/>
          <w:sz w:val="22"/>
        </w:rPr>
        <w:t>, w</w:t>
      </w:r>
      <w:r w:rsidRPr="00D210CF">
        <w:rPr>
          <w:color w:val="000000"/>
          <w:sz w:val="22"/>
        </w:rPr>
        <w:t xml:space="preserve">here </w:t>
      </w:r>
      <w:r w:rsidRPr="00D210CF">
        <w:rPr>
          <w:color w:val="000000"/>
          <w:sz w:val="22"/>
        </w:rPr>
        <w:lastRenderedPageBreak/>
        <w:t>extended through walls or partitions</w:t>
      </w:r>
      <w:r>
        <w:rPr>
          <w:color w:val="000000"/>
          <w:sz w:val="22"/>
        </w:rPr>
        <w:t>, or l</w:t>
      </w:r>
      <w:r w:rsidRPr="00D210CF">
        <w:rPr>
          <w:color w:val="000000"/>
          <w:sz w:val="22"/>
        </w:rPr>
        <w:t>ess than 1.5 m (5 f</w:t>
      </w:r>
      <w:r w:rsidR="00461D33">
        <w:rPr>
          <w:color w:val="000000"/>
          <w:sz w:val="22"/>
        </w:rPr>
        <w:t>ee</w:t>
      </w:r>
      <w:r w:rsidRPr="00D210CF">
        <w:rPr>
          <w:color w:val="000000"/>
          <w:sz w:val="22"/>
        </w:rPr>
        <w:t>t) above the finished floor except</w:t>
      </w:r>
      <w:r>
        <w:rPr>
          <w:color w:val="000000"/>
          <w:sz w:val="22"/>
        </w:rPr>
        <w:t xml:space="preserve"> </w:t>
      </w:r>
      <w:r w:rsidRPr="00D210CF">
        <w:rPr>
          <w:color w:val="000000"/>
          <w:sz w:val="22"/>
        </w:rPr>
        <w:t>where protected from physical damage or track operating</w:t>
      </w:r>
      <w:r>
        <w:rPr>
          <w:color w:val="000000"/>
          <w:sz w:val="22"/>
        </w:rPr>
        <w:t xml:space="preserve"> </w:t>
      </w:r>
      <w:r w:rsidRPr="00D210CF">
        <w:rPr>
          <w:color w:val="000000"/>
          <w:sz w:val="22"/>
        </w:rPr>
        <w:t>at less than 30 volts rms open-circuit voltage</w:t>
      </w:r>
      <w:r>
        <w:rPr>
          <w:color w:val="000000"/>
          <w:sz w:val="22"/>
        </w:rPr>
        <w:t>.</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Provide individual overcurrent protection for each fitting installed on lighting track rated more than 20 amperes.</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U</w:t>
      </w:r>
      <w:r w:rsidRPr="00D210CF">
        <w:rPr>
          <w:color w:val="000000"/>
          <w:sz w:val="22"/>
        </w:rPr>
        <w:t>nless identified for supports at greater intervals, a single</w:t>
      </w:r>
      <w:r>
        <w:rPr>
          <w:color w:val="000000"/>
          <w:sz w:val="22"/>
        </w:rPr>
        <w:t xml:space="preserve"> </w:t>
      </w:r>
      <w:r w:rsidRPr="00D210CF">
        <w:rPr>
          <w:color w:val="000000"/>
          <w:sz w:val="22"/>
        </w:rPr>
        <w:t>section 1.2 m (4 f</w:t>
      </w:r>
      <w:r w:rsidR="00461D33">
        <w:rPr>
          <w:color w:val="000000"/>
          <w:sz w:val="22"/>
        </w:rPr>
        <w:t>ee</w:t>
      </w:r>
      <w:r w:rsidRPr="00D210CF">
        <w:rPr>
          <w:color w:val="000000"/>
          <w:sz w:val="22"/>
        </w:rPr>
        <w:t xml:space="preserve">t) or shorter in length </w:t>
      </w:r>
      <w:r>
        <w:rPr>
          <w:color w:val="000000"/>
          <w:sz w:val="22"/>
        </w:rPr>
        <w:t xml:space="preserve">must </w:t>
      </w:r>
      <w:r w:rsidRPr="00D210CF">
        <w:rPr>
          <w:color w:val="000000"/>
          <w:sz w:val="22"/>
        </w:rPr>
        <w:t>have two</w:t>
      </w:r>
      <w:r>
        <w:rPr>
          <w:color w:val="000000"/>
          <w:sz w:val="22"/>
        </w:rPr>
        <w:t xml:space="preserve"> </w:t>
      </w:r>
      <w:r w:rsidRPr="00D210CF">
        <w:rPr>
          <w:color w:val="000000"/>
          <w:sz w:val="22"/>
        </w:rPr>
        <w:t>supports, and, where installed in a continuous row, each</w:t>
      </w:r>
      <w:r>
        <w:rPr>
          <w:color w:val="000000"/>
          <w:sz w:val="22"/>
        </w:rPr>
        <w:t xml:space="preserve"> </w:t>
      </w:r>
      <w:r w:rsidRPr="00D210CF">
        <w:rPr>
          <w:color w:val="000000"/>
          <w:sz w:val="22"/>
        </w:rPr>
        <w:t>individual section of not more than 1.2 m (4 f</w:t>
      </w:r>
      <w:r w:rsidR="00461D33">
        <w:rPr>
          <w:color w:val="000000"/>
          <w:sz w:val="22"/>
        </w:rPr>
        <w:t>ee</w:t>
      </w:r>
      <w:r w:rsidRPr="00D210CF">
        <w:rPr>
          <w:color w:val="000000"/>
          <w:sz w:val="22"/>
        </w:rPr>
        <w:t>t) in length</w:t>
      </w:r>
      <w:r>
        <w:rPr>
          <w:color w:val="000000"/>
          <w:sz w:val="22"/>
        </w:rPr>
        <w:t xml:space="preserve"> must</w:t>
      </w:r>
      <w:r w:rsidRPr="00D210CF">
        <w:rPr>
          <w:color w:val="000000"/>
          <w:sz w:val="22"/>
        </w:rPr>
        <w:t xml:space="preserve"> have one additional support.</w:t>
      </w:r>
      <w:r w:rsidRPr="009D6BBF">
        <w:rPr>
          <w:color w:val="000000"/>
          <w:sz w:val="22"/>
        </w:rPr>
        <w:t xml:space="preserve"> </w:t>
      </w:r>
      <w:r>
        <w:rPr>
          <w:color w:val="000000"/>
          <w:sz w:val="22"/>
        </w:rPr>
        <w:t xml:space="preserve"> Each support must be suitable for supporting the maximum weight of the luminaires that can be installed.  </w:t>
      </w:r>
    </w:p>
    <w:p w:rsidR="00935228" w:rsidRDefault="00935228"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suspended ceiling systems, cut holes in the ceiling tile at the end or floating feed locations for the lighting track.  Install junction boxes with lighting outlet extension rings as required, secured to the building structure by threaded rods or wire suspensions.  Connect the junction boxes to the power source using a suitable wiring method.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wallboard ceilings, install outlet boxes to the building structure at the required locations.  Set</w:t>
      </w:r>
      <w:r w:rsidR="00935228">
        <w:rPr>
          <w:color w:val="000000"/>
          <w:sz w:val="22"/>
        </w:rPr>
        <w:t xml:space="preserve"> the box </w:t>
      </w:r>
      <w:r w:rsidRPr="001921DE">
        <w:rPr>
          <w:color w:val="000000"/>
          <w:sz w:val="22"/>
        </w:rPr>
        <w:t xml:space="preserve">height to permit </w:t>
      </w:r>
      <w:r w:rsidR="00935228">
        <w:rPr>
          <w:color w:val="000000"/>
          <w:sz w:val="22"/>
        </w:rPr>
        <w:t xml:space="preserve">the mounting </w:t>
      </w:r>
      <w:r w:rsidRPr="001921DE">
        <w:rPr>
          <w:color w:val="000000"/>
          <w:sz w:val="22"/>
        </w:rPr>
        <w:t xml:space="preserve">flanges to fit into </w:t>
      </w:r>
      <w:r w:rsidR="00935228">
        <w:rPr>
          <w:color w:val="000000"/>
          <w:sz w:val="22"/>
        </w:rPr>
        <w:t xml:space="preserve">the </w:t>
      </w:r>
      <w:r w:rsidRPr="001921DE">
        <w:rPr>
          <w:color w:val="000000"/>
          <w:sz w:val="22"/>
        </w:rPr>
        <w:t xml:space="preserve">holes in </w:t>
      </w:r>
      <w:r w:rsidR="00935228">
        <w:rPr>
          <w:color w:val="000000"/>
          <w:sz w:val="22"/>
        </w:rPr>
        <w:t xml:space="preserve">the </w:t>
      </w:r>
      <w:r w:rsidRPr="001921DE">
        <w:rPr>
          <w:color w:val="000000"/>
          <w:sz w:val="22"/>
        </w:rPr>
        <w:t xml:space="preserve">ceiling.  Install </w:t>
      </w:r>
      <w:r w:rsidR="00935228">
        <w:rPr>
          <w:color w:val="000000"/>
          <w:sz w:val="22"/>
        </w:rPr>
        <w:t xml:space="preserve">the </w:t>
      </w:r>
      <w:r w:rsidRPr="001921DE">
        <w:rPr>
          <w:color w:val="000000"/>
          <w:sz w:val="22"/>
        </w:rPr>
        <w:t xml:space="preserve">ceiling.  Once the ceiling is completed and painted, install track feed connectors using </w:t>
      </w:r>
      <w:r w:rsidR="00935228">
        <w:rPr>
          <w:color w:val="000000"/>
          <w:sz w:val="22"/>
        </w:rPr>
        <w:t xml:space="preserve">the </w:t>
      </w:r>
      <w:r w:rsidRPr="001921DE">
        <w:rPr>
          <w:color w:val="000000"/>
          <w:sz w:val="22"/>
        </w:rPr>
        <w:t xml:space="preserve">junction box ring as support.  </w:t>
      </w:r>
      <w:r w:rsidR="00935228">
        <w:rPr>
          <w:color w:val="000000"/>
          <w:sz w:val="22"/>
        </w:rPr>
        <w:t xml:space="preserve">Provide additional supports in accordance with the </w:t>
      </w:r>
      <w:r w:rsidR="00623604">
        <w:rPr>
          <w:color w:val="000000"/>
          <w:sz w:val="22"/>
        </w:rPr>
        <w:t>manufacturer instructions</w:t>
      </w:r>
      <w:r w:rsidR="00935228">
        <w:rPr>
          <w:color w:val="000000"/>
          <w:sz w:val="22"/>
        </w:rPr>
        <w:t xml:space="preserve"> and the NEC, </w:t>
      </w:r>
      <w:r w:rsidRPr="001921DE">
        <w:rPr>
          <w:color w:val="000000"/>
          <w:sz w:val="22"/>
        </w:rPr>
        <w:t xml:space="preserve">using screws into structure or wallboard anchors as needed.  Use joints, intersections, ells and other track components as required to complete </w:t>
      </w:r>
      <w:r w:rsidR="00935228">
        <w:rPr>
          <w:color w:val="000000"/>
          <w:sz w:val="22"/>
        </w:rPr>
        <w:t xml:space="preserve">the </w:t>
      </w:r>
      <w:r w:rsidRPr="001921DE">
        <w:rPr>
          <w:color w:val="000000"/>
          <w:sz w:val="22"/>
        </w:rPr>
        <w:t>layout.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pendant track, use </w:t>
      </w:r>
      <w:r w:rsidR="00935228">
        <w:rPr>
          <w:color w:val="000000"/>
          <w:sz w:val="22"/>
        </w:rPr>
        <w:t xml:space="preserve">the </w:t>
      </w:r>
      <w:r w:rsidRPr="001921DE">
        <w:rPr>
          <w:color w:val="000000"/>
          <w:sz w:val="22"/>
        </w:rPr>
        <w:t xml:space="preserve">manufacturer pendant </w:t>
      </w:r>
      <w:r w:rsidR="00935228">
        <w:rPr>
          <w:color w:val="000000"/>
          <w:sz w:val="22"/>
        </w:rPr>
        <w:t xml:space="preserve">mounting </w:t>
      </w:r>
      <w:r w:rsidRPr="001921DE">
        <w:rPr>
          <w:color w:val="000000"/>
          <w:sz w:val="22"/>
        </w:rPr>
        <w:t xml:space="preserve">assembly.  Provide structural </w:t>
      </w:r>
      <w:r w:rsidR="00935228">
        <w:rPr>
          <w:color w:val="000000"/>
          <w:sz w:val="22"/>
        </w:rPr>
        <w:t xml:space="preserve">supports in accordance with the </w:t>
      </w:r>
      <w:r w:rsidR="00623604">
        <w:rPr>
          <w:color w:val="000000"/>
          <w:sz w:val="22"/>
        </w:rPr>
        <w:t>manufacturer instructions</w:t>
      </w:r>
      <w:r w:rsidR="00935228">
        <w:rPr>
          <w:color w:val="000000"/>
          <w:sz w:val="22"/>
        </w:rPr>
        <w:t xml:space="preserve"> and the NEC.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track lighting mounted with its opening not in the horizontal plane, provide additional support</w:t>
      </w:r>
      <w:r w:rsidR="00935228">
        <w:rPr>
          <w:color w:val="000000"/>
          <w:sz w:val="22"/>
        </w:rPr>
        <w:t>s</w:t>
      </w:r>
      <w:r w:rsidRPr="001921DE">
        <w:rPr>
          <w:color w:val="000000"/>
          <w:sz w:val="22"/>
        </w:rPr>
        <w:t xml:space="preserve"> and secure as required to prevent </w:t>
      </w:r>
      <w:r w:rsidR="001316E8" w:rsidRPr="001921DE">
        <w:rPr>
          <w:color w:val="000000"/>
          <w:sz w:val="22"/>
        </w:rPr>
        <w:t>torqueing</w:t>
      </w:r>
      <w:r w:rsidRPr="001921DE">
        <w:rPr>
          <w:color w:val="000000"/>
          <w:sz w:val="22"/>
        </w:rPr>
        <w:t xml:space="preserve"> or twisting when lampholders are attached to</w:t>
      </w:r>
      <w:r w:rsidR="00907B05">
        <w:rPr>
          <w:color w:val="000000"/>
          <w:sz w:val="22"/>
        </w:rPr>
        <w:t xml:space="preserve"> the</w:t>
      </w:r>
      <w:r w:rsidRPr="001921DE">
        <w:rPr>
          <w:color w:val="000000"/>
          <w:sz w:val="22"/>
        </w:rPr>
        <w:t xml:space="preserve"> track.</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D6BBF" w:rsidRPr="00D210CF" w:rsidRDefault="009D6B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5.13 </w:t>
      </w:r>
      <w:r w:rsidRPr="003B7E44">
        <w:rPr>
          <w:b/>
          <w:color w:val="000000"/>
          <w:sz w:val="24"/>
        </w:rPr>
        <w:tab/>
        <w:t>Wall-Mounted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This section applies to wall sconces, wall brackets, and other luminaires designed for wall mounting.    </w:t>
      </w:r>
      <w:r w:rsidRPr="001921DE">
        <w:rPr>
          <w:i/>
          <w:color w:val="000000"/>
          <w:sz w:val="22"/>
        </w:rPr>
        <w:t>NOTE:  The Americans with Disabilities Act (ADA) restricts luminaire projection to 4 inches when mounted along the path of egress at or below 80 inches above finished floor.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Locate lighting outlet boxes corresponding with the power feed knockout on the luminaire body.  Add extension rings as </w:t>
      </w:r>
      <w:r w:rsidR="00611D9D">
        <w:rPr>
          <w:color w:val="000000"/>
          <w:sz w:val="22"/>
        </w:rPr>
        <w:t>needed</w:t>
      </w:r>
      <w:r w:rsidRPr="001921DE">
        <w:rPr>
          <w:color w:val="000000"/>
          <w:sz w:val="22"/>
        </w:rPr>
        <w:t xml:space="preserve"> to bring </w:t>
      </w:r>
      <w:r w:rsidR="005E1D2B">
        <w:rPr>
          <w:color w:val="000000"/>
          <w:sz w:val="22"/>
        </w:rPr>
        <w:t xml:space="preserve">the </w:t>
      </w:r>
      <w:r w:rsidRPr="001921DE">
        <w:rPr>
          <w:color w:val="000000"/>
          <w:sz w:val="22"/>
        </w:rPr>
        <w:t xml:space="preserve">outlet </w:t>
      </w:r>
      <w:r w:rsidR="005E1D2B">
        <w:rPr>
          <w:color w:val="000000"/>
          <w:sz w:val="22"/>
        </w:rPr>
        <w:t xml:space="preserve">box opening </w:t>
      </w:r>
      <w:r w:rsidRPr="001921DE">
        <w:rPr>
          <w:color w:val="000000"/>
          <w:sz w:val="22"/>
        </w:rPr>
        <w:t xml:space="preserve">to </w:t>
      </w:r>
      <w:r w:rsidR="005E1D2B">
        <w:rPr>
          <w:color w:val="000000"/>
          <w:sz w:val="22"/>
        </w:rPr>
        <w:t xml:space="preserve">the </w:t>
      </w:r>
      <w:r w:rsidRPr="001921DE">
        <w:rPr>
          <w:color w:val="000000"/>
          <w:sz w:val="22"/>
        </w:rPr>
        <w:t xml:space="preserve">face of </w:t>
      </w:r>
      <w:r w:rsidR="005E1D2B">
        <w:rPr>
          <w:color w:val="000000"/>
          <w:sz w:val="22"/>
        </w:rPr>
        <w:t xml:space="preserve">the </w:t>
      </w:r>
      <w:r w:rsidRPr="001921DE">
        <w:rPr>
          <w:color w:val="000000"/>
          <w:sz w:val="22"/>
        </w:rPr>
        <w:t>wall.</w:t>
      </w:r>
    </w:p>
    <w:p w:rsidR="00857E83"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11D9D"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Install </w:t>
      </w:r>
      <w:r w:rsidR="005E1D2B">
        <w:rPr>
          <w:color w:val="000000"/>
          <w:sz w:val="22"/>
        </w:rPr>
        <w:t xml:space="preserve">the </w:t>
      </w:r>
      <w:r w:rsidRPr="001921DE">
        <w:rPr>
          <w:color w:val="000000"/>
          <w:sz w:val="22"/>
        </w:rPr>
        <w:t xml:space="preserve">luminaire onto </w:t>
      </w:r>
      <w:r w:rsidR="005E1D2B">
        <w:rPr>
          <w:color w:val="000000"/>
          <w:sz w:val="22"/>
        </w:rPr>
        <w:t xml:space="preserve">the </w:t>
      </w:r>
      <w:r w:rsidRPr="001921DE">
        <w:rPr>
          <w:color w:val="000000"/>
          <w:sz w:val="22"/>
        </w:rPr>
        <w:t xml:space="preserve">outlet </w:t>
      </w:r>
      <w:r w:rsidR="005E1D2B">
        <w:rPr>
          <w:color w:val="000000"/>
          <w:sz w:val="22"/>
        </w:rPr>
        <w:t xml:space="preserve">box </w:t>
      </w:r>
      <w:r w:rsidRPr="001921DE">
        <w:rPr>
          <w:color w:val="000000"/>
          <w:sz w:val="22"/>
        </w:rPr>
        <w:t>after wall finishes are complete.  Adjust luminaires, level and plumb.</w:t>
      </w:r>
      <w:r w:rsidR="00611D9D">
        <w:rPr>
          <w:color w:val="000000"/>
          <w:sz w:val="22"/>
        </w:rPr>
        <w:t xml:space="preserve">  </w:t>
      </w:r>
      <w:r w:rsidRPr="001921DE">
        <w:rPr>
          <w:color w:val="000000"/>
          <w:sz w:val="22"/>
        </w:rPr>
        <w:t xml:space="preserve">Add stabilizing screws into </w:t>
      </w:r>
      <w:r w:rsidR="00611D9D">
        <w:rPr>
          <w:color w:val="000000"/>
          <w:sz w:val="22"/>
        </w:rPr>
        <w:t xml:space="preserve">the </w:t>
      </w:r>
      <w:r w:rsidRPr="001921DE">
        <w:rPr>
          <w:color w:val="000000"/>
          <w:sz w:val="22"/>
        </w:rPr>
        <w:t>structure or wallboard anchors as needed</w:t>
      </w:r>
      <w:r w:rsidR="005E1D2B">
        <w:rPr>
          <w:color w:val="000000"/>
          <w:sz w:val="22"/>
        </w:rPr>
        <w:t xml:space="preserve"> to secure the luminaire</w:t>
      </w:r>
      <w:r w:rsidR="00611D9D">
        <w:rPr>
          <w:color w:val="000000"/>
          <w:sz w:val="22"/>
        </w:rPr>
        <w:t xml:space="preserve"> in place</w:t>
      </w:r>
      <w:r w:rsidRPr="001921DE">
        <w:rPr>
          <w:color w:val="000000"/>
          <w:sz w:val="22"/>
        </w:rPr>
        <w:t>.</w:t>
      </w:r>
      <w:r w:rsidR="00611D9D">
        <w:rPr>
          <w:color w:val="000000"/>
          <w:sz w:val="22"/>
        </w:rPr>
        <w:t xml:space="preserve">  </w:t>
      </w:r>
    </w:p>
    <w:p w:rsidR="00611D9D" w:rsidRDefault="00611D9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11D9D" w:rsidRDefault="00611D9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Pr="003B7E44"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5.1</w:t>
      </w:r>
      <w:r>
        <w:rPr>
          <w:b/>
          <w:color w:val="000000"/>
          <w:sz w:val="24"/>
        </w:rPr>
        <w:t>4</w:t>
      </w:r>
      <w:r w:rsidRPr="003B7E44">
        <w:rPr>
          <w:b/>
          <w:color w:val="000000"/>
          <w:sz w:val="24"/>
        </w:rPr>
        <w:t xml:space="preserve"> </w:t>
      </w:r>
      <w:r w:rsidRPr="003B7E44">
        <w:rPr>
          <w:b/>
          <w:color w:val="000000"/>
          <w:sz w:val="24"/>
        </w:rPr>
        <w:tab/>
      </w:r>
      <w:r>
        <w:rPr>
          <w:b/>
          <w:color w:val="000000"/>
          <w:sz w:val="24"/>
        </w:rPr>
        <w:t>Power Over Ethernet (PoE) Lighting Systems</w:t>
      </w:r>
    </w:p>
    <w:p w:rsidR="00CE3B79" w:rsidRPr="001921DE"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E3B79">
        <w:rPr>
          <w:color w:val="000000"/>
          <w:sz w:val="22"/>
        </w:rPr>
        <w:t xml:space="preserve">PoE lighting systems integrate sensors and actuators that provide data and control options such as automated curtains, daylight harvesting, and dimming systems, along with maintenance and management that can provide monitoring and notification when fixtures require maintenance, and that can integrate </w:t>
      </w:r>
      <w:r w:rsidRPr="00CE3B79">
        <w:rPr>
          <w:color w:val="000000"/>
          <w:sz w:val="22"/>
        </w:rPr>
        <w:lastRenderedPageBreak/>
        <w:t xml:space="preserve">control of HVAC systems, such as perimeter heating and cooling systems.  </w:t>
      </w:r>
    </w:p>
    <w:p w:rsid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E3B79">
        <w:rPr>
          <w:color w:val="000000"/>
          <w:sz w:val="22"/>
        </w:rPr>
        <w:t xml:space="preserve">PoE lighting systems gather data that can be used to manage energy efficiency.  PoE lighting systems can be integrated into a Building Management System.  PoE lighting systems can be easily re-configured via programming in lieu of removing conduit, boxes, conductors, controls, and fixtures.  </w:t>
      </w:r>
    </w:p>
    <w:p w:rsidR="00CE3B79" w:rsidRDefault="00CE3B7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E3B79">
        <w:rPr>
          <w:color w:val="000000"/>
          <w:sz w:val="22"/>
        </w:rPr>
        <w:t xml:space="preserve">Program PoE lighting component network cards, such as for light fixtures, switches, sensors, and actuators, in accordance with manufacturer instructions.  Maintain a list of IP addresses for each device.  Program addressable IP addresses in accordance with contract documents, drawings and specifications.  In the absence of contractual requirements, consult the designer, architect/engineer, and manufacturer for recommendations for assigning IP addresses.  </w:t>
      </w: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E3B79">
        <w:rPr>
          <w:color w:val="000000"/>
          <w:sz w:val="22"/>
        </w:rPr>
        <w:t xml:space="preserve">Program light levels and light color temperature in accordance with contract documents, drawings and specifications.  In the absence of contractual requirements, consult the designer, architect/engineer, and manufacturer for recommendations for light levels and light color temperature.  </w:t>
      </w: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E3B79" w:rsidRDefault="00CE3B7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36"/>
        </w:rPr>
        <w:t xml:space="preserve">6. </w:t>
      </w:r>
      <w:r w:rsidRPr="003B7E44">
        <w:rPr>
          <w:b/>
          <w:color w:val="000000"/>
          <w:sz w:val="36"/>
        </w:rPr>
        <w:tab/>
        <w:t>Final Installation Procedures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2D0A8D" w:rsidRPr="003B7E44"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6.1 </w:t>
      </w:r>
      <w:r w:rsidRPr="003B7E44">
        <w:rPr>
          <w:b/>
          <w:color w:val="000000"/>
          <w:sz w:val="24"/>
        </w:rPr>
        <w:tab/>
        <w:t>Electrical Connections</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wiring methods used for luminaires comply with NEC </w:t>
      </w:r>
      <w:r w:rsidR="007F402D">
        <w:rPr>
          <w:color w:val="000000"/>
          <w:sz w:val="22"/>
        </w:rPr>
        <w:t>Article</w:t>
      </w:r>
      <w:r w:rsidRPr="001921DE">
        <w:rPr>
          <w:color w:val="000000"/>
          <w:sz w:val="22"/>
        </w:rPr>
        <w:t xml:space="preserve"> 3.  </w:t>
      </w: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C46CE" w:rsidRDefault="002C46C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Verify that the </w:t>
      </w:r>
      <w:r>
        <w:rPr>
          <w:color w:val="000000"/>
          <w:sz w:val="22"/>
        </w:rPr>
        <w:t xml:space="preserve">insulation </w:t>
      </w:r>
      <w:r w:rsidRPr="001921DE">
        <w:rPr>
          <w:color w:val="000000"/>
          <w:sz w:val="22"/>
        </w:rPr>
        <w:t xml:space="preserve">temperature rating of supply wires matches those specified on labels for luminaires and ballasts.  </w:t>
      </w:r>
      <w:r>
        <w:rPr>
          <w:color w:val="000000"/>
          <w:sz w:val="22"/>
        </w:rPr>
        <w:t xml:space="preserve">Conductors installed within 75 mm (3 inches) of a ballast, LED driver, power supply, or transformer must have an insulation temperature rating not less than 90°C (194°F), unless supplying a luminaire marked as suitable for a different insulation temperature.  Provide </w:t>
      </w:r>
      <w:r w:rsidR="00C576C1">
        <w:rPr>
          <w:color w:val="000000"/>
          <w:sz w:val="22"/>
        </w:rPr>
        <w:t>C</w:t>
      </w:r>
      <w:r w:rsidR="00C576C1" w:rsidRPr="001921DE">
        <w:rPr>
          <w:color w:val="000000"/>
          <w:sz w:val="22"/>
        </w:rPr>
        <w:t xml:space="preserve">ode-compliant length </w:t>
      </w:r>
      <w:r w:rsidRPr="001921DE">
        <w:rPr>
          <w:color w:val="000000"/>
          <w:sz w:val="22"/>
        </w:rPr>
        <w:t xml:space="preserve">pigtails of appropriate gauge and temperature rating, if necessary, to match luminaire requirements.  Use whips rated for luminaire fixture supply.  Use </w:t>
      </w:r>
      <w:r>
        <w:rPr>
          <w:color w:val="000000"/>
          <w:sz w:val="22"/>
        </w:rPr>
        <w:t xml:space="preserve">suitable </w:t>
      </w:r>
      <w:r w:rsidRPr="001921DE">
        <w:rPr>
          <w:color w:val="000000"/>
          <w:sz w:val="22"/>
        </w:rPr>
        <w:t>wire connectors of the proper type and rating.</w:t>
      </w:r>
      <w:r>
        <w:rPr>
          <w:color w:val="000000"/>
          <w:sz w:val="22"/>
        </w:rPr>
        <w:t xml:space="preserve">  </w:t>
      </w:r>
    </w:p>
    <w:p w:rsidR="00D500BB" w:rsidRDefault="00D500B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D500BB" w:rsidRDefault="00C576C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When installed, p</w:t>
      </w:r>
      <w:r w:rsidR="00D500BB">
        <w:rPr>
          <w:color w:val="000000"/>
          <w:sz w:val="22"/>
        </w:rPr>
        <w:t xml:space="preserve">rovide tap conductors </w:t>
      </w:r>
      <w:r w:rsidR="00D500BB" w:rsidRPr="00D500BB">
        <w:rPr>
          <w:color w:val="000000"/>
          <w:sz w:val="22"/>
        </w:rPr>
        <w:t>of a type suitable for the</w:t>
      </w:r>
      <w:r w:rsidR="00D500BB">
        <w:rPr>
          <w:color w:val="000000"/>
          <w:sz w:val="22"/>
        </w:rPr>
        <w:t xml:space="preserve"> </w:t>
      </w:r>
      <w:r w:rsidR="00D500BB" w:rsidRPr="00D500BB">
        <w:rPr>
          <w:color w:val="000000"/>
          <w:sz w:val="22"/>
        </w:rPr>
        <w:t xml:space="preserve">temperature encountered </w:t>
      </w:r>
      <w:r w:rsidR="00D500BB">
        <w:rPr>
          <w:color w:val="000000"/>
          <w:sz w:val="22"/>
        </w:rPr>
        <w:t>t</w:t>
      </w:r>
      <w:r w:rsidR="00D500BB" w:rsidRPr="00D500BB">
        <w:rPr>
          <w:color w:val="000000"/>
          <w:sz w:val="22"/>
        </w:rPr>
        <w:t>o run from the</w:t>
      </w:r>
      <w:r w:rsidR="00D500BB">
        <w:rPr>
          <w:color w:val="000000"/>
          <w:sz w:val="22"/>
        </w:rPr>
        <w:t xml:space="preserve"> </w:t>
      </w:r>
      <w:r w:rsidR="00D500BB" w:rsidRPr="00D500BB">
        <w:rPr>
          <w:color w:val="000000"/>
          <w:sz w:val="22"/>
        </w:rPr>
        <w:t>luminaire terminal connection to an outlet box placed at least</w:t>
      </w:r>
      <w:r w:rsidR="00D500BB">
        <w:rPr>
          <w:color w:val="000000"/>
          <w:sz w:val="22"/>
        </w:rPr>
        <w:t xml:space="preserve"> </w:t>
      </w:r>
      <w:r w:rsidR="00D500BB" w:rsidRPr="00D500BB">
        <w:rPr>
          <w:color w:val="000000"/>
          <w:sz w:val="22"/>
        </w:rPr>
        <w:t xml:space="preserve">300 mm (1 ft) from the luminaire. </w:t>
      </w:r>
      <w:r w:rsidR="00D500BB">
        <w:rPr>
          <w:color w:val="000000"/>
          <w:sz w:val="22"/>
        </w:rPr>
        <w:t xml:space="preserve"> Install </w:t>
      </w:r>
      <w:r w:rsidR="00D500BB" w:rsidRPr="00D500BB">
        <w:rPr>
          <w:color w:val="000000"/>
          <w:sz w:val="22"/>
        </w:rPr>
        <w:t xml:space="preserve">tap conductors in suitable raceway or </w:t>
      </w:r>
      <w:r w:rsidR="00D500BB">
        <w:rPr>
          <w:color w:val="000000"/>
          <w:sz w:val="22"/>
        </w:rPr>
        <w:t xml:space="preserve">use </w:t>
      </w:r>
      <w:r w:rsidR="00D500BB" w:rsidRPr="00D500BB">
        <w:rPr>
          <w:color w:val="000000"/>
          <w:sz w:val="22"/>
        </w:rPr>
        <w:t>Type AC or MC cable of at least</w:t>
      </w:r>
      <w:r w:rsidR="00D500BB">
        <w:rPr>
          <w:color w:val="000000"/>
          <w:sz w:val="22"/>
        </w:rPr>
        <w:t xml:space="preserve"> </w:t>
      </w:r>
      <w:r w:rsidR="00D500BB" w:rsidRPr="00D500BB">
        <w:rPr>
          <w:color w:val="000000"/>
          <w:sz w:val="22"/>
        </w:rPr>
        <w:t>450 mm (18 in.) but not more than 1.8 m (6 ft) in length.</w:t>
      </w:r>
    </w:p>
    <w:p w:rsidR="002C46CE" w:rsidRDefault="002C46C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C46C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Where making electrical connections within luminaires, train and neatly arrange conductors to protect </w:t>
      </w:r>
      <w:r w:rsidR="004738B0">
        <w:rPr>
          <w:color w:val="000000"/>
          <w:sz w:val="22"/>
        </w:rPr>
        <w:t xml:space="preserve">them </w:t>
      </w:r>
      <w:r>
        <w:rPr>
          <w:color w:val="000000"/>
          <w:sz w:val="22"/>
        </w:rPr>
        <w:t xml:space="preserve">from physical damage, such as being pinched by doors, panels, or covers when they are installed.  Do not install excess lengths of conductors.  </w:t>
      </w:r>
      <w:r w:rsidR="002C46CE">
        <w:rPr>
          <w:color w:val="000000"/>
          <w:sz w:val="22"/>
        </w:rPr>
        <w:t xml:space="preserve">Do not splice or tap conductors within luminaire arms or stems.  Do not make unnecessary splices or taps within or on a luminaire.  </w:t>
      </w: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C46C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Secure conductors in a manner that does not tend to cut or abrade the insulation.  Protect conductors from abrasion where passing through metal.  </w:t>
      </w:r>
      <w:r w:rsidR="002C46CE" w:rsidRPr="001921DE">
        <w:rPr>
          <w:color w:val="000000"/>
          <w:sz w:val="22"/>
        </w:rPr>
        <w:t>For luminaires mounted to a lighting outlet or junction box, knock out and debur</w:t>
      </w:r>
      <w:r w:rsidR="002C46CE">
        <w:rPr>
          <w:color w:val="000000"/>
          <w:sz w:val="22"/>
        </w:rPr>
        <w:t>r</w:t>
      </w:r>
      <w:r w:rsidR="002C46CE" w:rsidRPr="001921DE">
        <w:rPr>
          <w:color w:val="000000"/>
          <w:sz w:val="22"/>
        </w:rPr>
        <w:t xml:space="preserve"> </w:t>
      </w:r>
      <w:r w:rsidR="004F5C61">
        <w:rPr>
          <w:color w:val="000000"/>
          <w:sz w:val="22"/>
        </w:rPr>
        <w:t>the metal</w:t>
      </w:r>
      <w:r w:rsidR="002C46CE" w:rsidRPr="001921DE">
        <w:rPr>
          <w:color w:val="000000"/>
          <w:sz w:val="22"/>
        </w:rPr>
        <w:t xml:space="preserve"> in the fixture body, if required, making certain to protect finished parts of the luminaire from damage.  Install a connector fitting </w:t>
      </w:r>
      <w:r w:rsidR="0059495C">
        <w:rPr>
          <w:color w:val="000000"/>
          <w:sz w:val="22"/>
        </w:rPr>
        <w:t xml:space="preserve">on the luminaire that is </w:t>
      </w:r>
      <w:r w:rsidR="002C46CE" w:rsidRPr="001921DE">
        <w:rPr>
          <w:color w:val="000000"/>
          <w:sz w:val="22"/>
        </w:rPr>
        <w:t xml:space="preserve">compatible with the wiring method, if required.  </w:t>
      </w:r>
    </w:p>
    <w:p w:rsidR="002C46CE" w:rsidRDefault="002C46CE"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1921DE" w:rsidRDefault="002D0A8D" w:rsidP="0043432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Provide stranded conductors for wiring on luminaire chains or on other flexible or movable parts.  Arrange conductors in a manner t</w:t>
      </w:r>
      <w:r w:rsidR="002C46CE">
        <w:rPr>
          <w:color w:val="000000"/>
          <w:sz w:val="22"/>
        </w:rPr>
        <w:t xml:space="preserve">hat the weight of the luminaire </w:t>
      </w:r>
      <w:r>
        <w:rPr>
          <w:color w:val="000000"/>
          <w:sz w:val="22"/>
        </w:rPr>
        <w:t>or of movable parts does not put tension on the conductors</w:t>
      </w:r>
      <w:r w:rsidR="0059495C">
        <w:rPr>
          <w:color w:val="000000"/>
          <w:sz w:val="22"/>
        </w:rPr>
        <w:t>, connections, or terminations</w:t>
      </w:r>
      <w:r>
        <w:rPr>
          <w:color w:val="000000"/>
          <w:sz w:val="22"/>
        </w:rPr>
        <w:t>.</w:t>
      </w:r>
      <w:r w:rsidR="0043432F">
        <w:rPr>
          <w:color w:val="000000"/>
          <w:sz w:val="22"/>
        </w:rPr>
        <w:t xml:space="preserve">  </w:t>
      </w:r>
      <w:r w:rsidR="0043432F" w:rsidRPr="0043432F">
        <w:rPr>
          <w:color w:val="000000"/>
          <w:sz w:val="22"/>
        </w:rPr>
        <w:t>Chain-supported luminaires</w:t>
      </w:r>
      <w:r w:rsidR="0043432F">
        <w:rPr>
          <w:color w:val="000000"/>
          <w:sz w:val="22"/>
        </w:rPr>
        <w:t xml:space="preserve"> </w:t>
      </w:r>
      <w:r w:rsidR="0043432F" w:rsidRPr="0043432F">
        <w:rPr>
          <w:color w:val="000000"/>
          <w:sz w:val="22"/>
        </w:rPr>
        <w:t xml:space="preserve">used in a show window </w:t>
      </w:r>
      <w:r w:rsidR="0059495C">
        <w:rPr>
          <w:color w:val="000000"/>
          <w:sz w:val="22"/>
        </w:rPr>
        <w:t>are</w:t>
      </w:r>
      <w:r w:rsidR="0043432F" w:rsidRPr="0043432F">
        <w:rPr>
          <w:color w:val="000000"/>
          <w:sz w:val="22"/>
        </w:rPr>
        <w:t xml:space="preserve"> </w:t>
      </w:r>
      <w:r w:rsidR="0043432F" w:rsidRPr="0043432F">
        <w:rPr>
          <w:color w:val="000000"/>
          <w:sz w:val="22"/>
        </w:rPr>
        <w:lastRenderedPageBreak/>
        <w:t>permitted to be externally</w:t>
      </w:r>
      <w:r w:rsidR="0043432F">
        <w:rPr>
          <w:color w:val="000000"/>
          <w:sz w:val="22"/>
        </w:rPr>
        <w:t xml:space="preserve"> </w:t>
      </w:r>
      <w:r w:rsidR="0043432F" w:rsidRPr="0043432F">
        <w:rPr>
          <w:color w:val="000000"/>
          <w:sz w:val="22"/>
        </w:rPr>
        <w:t xml:space="preserve">wired. </w:t>
      </w:r>
      <w:r w:rsidR="0043432F">
        <w:rPr>
          <w:color w:val="000000"/>
          <w:sz w:val="22"/>
        </w:rPr>
        <w:t xml:space="preserve"> </w:t>
      </w:r>
      <w:r w:rsidR="0043432F" w:rsidRPr="0043432F">
        <w:rPr>
          <w:color w:val="000000"/>
          <w:sz w:val="22"/>
        </w:rPr>
        <w:t>No other externally wired luminaires shall be used.</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Locate identifying and testing devices f</w:t>
      </w:r>
      <w:r w:rsidRPr="001921DE">
        <w:rPr>
          <w:color w:val="000000"/>
          <w:sz w:val="22"/>
        </w:rPr>
        <w:t>or luminaires with self-contained emergency power</w:t>
      </w:r>
      <w:r>
        <w:rPr>
          <w:color w:val="000000"/>
          <w:sz w:val="22"/>
        </w:rPr>
        <w:t xml:space="preserve"> </w:t>
      </w:r>
      <w:r w:rsidRPr="001921DE">
        <w:rPr>
          <w:color w:val="000000"/>
          <w:sz w:val="22"/>
        </w:rPr>
        <w:t>where readily visible, but not offensive, as directed by the owner.</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When luminaires are through-wired, either from luminaire</w:t>
      </w:r>
      <w:r>
        <w:rPr>
          <w:color w:val="000000"/>
          <w:sz w:val="22"/>
        </w:rPr>
        <w:t>s installed end-to-end</w:t>
      </w:r>
      <w:r w:rsidRPr="001921DE">
        <w:rPr>
          <w:color w:val="000000"/>
          <w:sz w:val="22"/>
        </w:rPr>
        <w:t xml:space="preserve"> or to carry branch circuit </w:t>
      </w:r>
      <w:r>
        <w:rPr>
          <w:color w:val="000000"/>
          <w:sz w:val="22"/>
        </w:rPr>
        <w:t xml:space="preserve">conductors </w:t>
      </w:r>
      <w:r w:rsidRPr="001921DE">
        <w:rPr>
          <w:color w:val="000000"/>
          <w:sz w:val="22"/>
        </w:rPr>
        <w:t xml:space="preserve">through luminaires, make certain that luminaires are listed for </w:t>
      </w:r>
      <w:r w:rsidR="001B7295">
        <w:rPr>
          <w:color w:val="000000"/>
          <w:sz w:val="22"/>
        </w:rPr>
        <w:t xml:space="preserve">use as a raceway or are listed for </w:t>
      </w:r>
      <w:r w:rsidRPr="001921DE">
        <w:rPr>
          <w:color w:val="000000"/>
          <w:sz w:val="22"/>
        </w:rPr>
        <w:t>through-wiring, and that wiring splices and terminations are made properly.  Install appropriate connectors or nipples between through-wired luminaires</w:t>
      </w:r>
      <w:r w:rsidR="002C46CE">
        <w:rPr>
          <w:color w:val="000000"/>
          <w:sz w:val="22"/>
        </w:rPr>
        <w:t xml:space="preserve"> as needed</w:t>
      </w:r>
      <w:r w:rsidRPr="001921DE">
        <w:rPr>
          <w:color w:val="000000"/>
          <w:sz w:val="22"/>
        </w:rPr>
        <w:t xml:space="preserve">.  </w:t>
      </w:r>
      <w:r w:rsidRPr="001921DE">
        <w:rPr>
          <w:i/>
          <w:color w:val="000000"/>
          <w:sz w:val="22"/>
        </w:rPr>
        <w:t xml:space="preserve">NOTE:  Typically, one circuit is used for continuous row-mounting of luminaires.  Through-wiring is </w:t>
      </w:r>
      <w:r>
        <w:rPr>
          <w:i/>
          <w:color w:val="000000"/>
          <w:sz w:val="22"/>
        </w:rPr>
        <w:t>permitted</w:t>
      </w:r>
      <w:r w:rsidRPr="001921DE">
        <w:rPr>
          <w:i/>
          <w:color w:val="000000"/>
          <w:sz w:val="22"/>
        </w:rPr>
        <w:t xml:space="preserve">, although each luminaire is not required to be listed as a raceway if only one </w:t>
      </w:r>
      <w:r>
        <w:rPr>
          <w:i/>
          <w:color w:val="000000"/>
          <w:sz w:val="22"/>
        </w:rPr>
        <w:t xml:space="preserve">two-wire branch </w:t>
      </w:r>
      <w:r w:rsidRPr="001921DE">
        <w:rPr>
          <w:i/>
          <w:color w:val="000000"/>
          <w:sz w:val="22"/>
        </w:rPr>
        <w:t xml:space="preserve">circuit </w:t>
      </w:r>
      <w:r>
        <w:rPr>
          <w:i/>
          <w:color w:val="000000"/>
          <w:sz w:val="22"/>
        </w:rPr>
        <w:t xml:space="preserve">or one multi-wire branch circuit </w:t>
      </w:r>
      <w:r w:rsidRPr="001921DE">
        <w:rPr>
          <w:i/>
          <w:color w:val="000000"/>
          <w:sz w:val="22"/>
        </w:rPr>
        <w:t>is supplied.</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For luminaires connecting to electric power via a whip or manufactured wiring system or modular connector, install a connector fitting compatible with the wiring method in an appropriate conduit entry or knockout in the luminaire, connect the whip to the luminaire, and terminate supply conductors.  For lumina</w:t>
      </w:r>
      <w:r>
        <w:rPr>
          <w:color w:val="000000"/>
          <w:sz w:val="22"/>
        </w:rPr>
        <w:t xml:space="preserve">ires with whips pre-assembled, </w:t>
      </w:r>
      <w:r w:rsidRPr="001921DE">
        <w:rPr>
          <w:color w:val="000000"/>
          <w:sz w:val="22"/>
        </w:rPr>
        <w:t xml:space="preserve">ensure that the connector fitting is compatible with the wiring method and is appropriate for the conduit entry or knockout in the junction box of the conduit system.  Connect the whip to the junction box, and terminate supply conductors. </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Ensure that each luminaire is equipped with a disconnect</w:t>
      </w:r>
      <w:r>
        <w:rPr>
          <w:color w:val="000000"/>
          <w:sz w:val="22"/>
        </w:rPr>
        <w:t>ing means</w:t>
      </w:r>
      <w:r w:rsidRPr="001921DE">
        <w:rPr>
          <w:color w:val="000000"/>
          <w:sz w:val="22"/>
        </w:rPr>
        <w:t xml:space="preserve"> in accordance with the </w:t>
      </w:r>
      <w:r>
        <w:rPr>
          <w:color w:val="000000"/>
          <w:sz w:val="22"/>
        </w:rPr>
        <w:t>NEC</w:t>
      </w:r>
      <w:r w:rsidR="001316E8">
        <w:rPr>
          <w:color w:val="000000"/>
          <w:sz w:val="22"/>
        </w:rPr>
        <w:t>.</w:t>
      </w:r>
      <w:r>
        <w:rPr>
          <w:color w:val="000000"/>
          <w:sz w:val="22"/>
        </w:rPr>
        <w:t xml:space="preserve">  Supplemental overcurrent protection, such as individual fusing for each luminaire, is permitted for specific applications, such as for luminaires, in addition to the protection provided by the required branch circuit overcurrent protective device.  </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Ground luminaires in accordance with the </w:t>
      </w:r>
      <w:r>
        <w:rPr>
          <w:color w:val="000000"/>
          <w:sz w:val="22"/>
        </w:rPr>
        <w:t>NEC</w:t>
      </w:r>
      <w:r w:rsidRPr="001921DE">
        <w:rPr>
          <w:color w:val="000000"/>
          <w:sz w:val="22"/>
        </w:rPr>
        <w:t>.</w:t>
      </w:r>
      <w:r>
        <w:rPr>
          <w:color w:val="000000"/>
          <w:sz w:val="22"/>
        </w:rPr>
        <w:t xml:space="preserve">  Exposed conductive metal parts of luminaires and related accessories and equipment must be connected to an equipment grounding conductor, must be insulated from the equipment grounding conductor and other conductive surfaces, must be inaccessible to unqualified persons, or must be supplied from a GFCI-protected circuit.</w:t>
      </w:r>
    </w:p>
    <w:p w:rsidR="00851CE1" w:rsidRDefault="00851CE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C7DE2" w:rsidRDefault="00CC7DE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C7DE2" w:rsidRPr="003B7E44" w:rsidRDefault="00CC7DE2"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t>6.1.</w:t>
      </w:r>
      <w:r>
        <w:rPr>
          <w:b/>
          <w:i/>
          <w:sz w:val="24"/>
        </w:rPr>
        <w:t>2</w:t>
      </w:r>
      <w:r w:rsidRPr="003B7E44">
        <w:rPr>
          <w:b/>
          <w:i/>
          <w:sz w:val="24"/>
        </w:rPr>
        <w:t xml:space="preserve"> </w:t>
      </w:r>
      <w:r w:rsidRPr="003B7E44">
        <w:rPr>
          <w:b/>
          <w:i/>
          <w:sz w:val="24"/>
        </w:rPr>
        <w:tab/>
      </w:r>
      <w:r>
        <w:rPr>
          <w:b/>
          <w:i/>
          <w:sz w:val="24"/>
        </w:rPr>
        <w:t>Cord-and-Plug Connected Luminaires</w:t>
      </w:r>
    </w:p>
    <w:p w:rsidR="00CC7DE2" w:rsidRPr="00DB445D" w:rsidRDefault="00CC7DE2"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CC7DE2" w:rsidRDefault="00CC7DE2"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C7DE2">
        <w:rPr>
          <w:color w:val="000000"/>
          <w:sz w:val="22"/>
        </w:rPr>
        <w:t>A luminaire or a listed</w:t>
      </w:r>
      <w:r w:rsidR="00922204">
        <w:rPr>
          <w:color w:val="000000"/>
          <w:sz w:val="22"/>
        </w:rPr>
        <w:t xml:space="preserve"> assembly is </w:t>
      </w:r>
      <w:r w:rsidRPr="00CC7DE2">
        <w:rPr>
          <w:color w:val="000000"/>
          <w:sz w:val="22"/>
        </w:rPr>
        <w:t>permitted to be cord connected provided</w:t>
      </w:r>
      <w:r w:rsidR="00922204">
        <w:rPr>
          <w:color w:val="000000"/>
          <w:sz w:val="22"/>
        </w:rPr>
        <w:t xml:space="preserve"> </w:t>
      </w:r>
      <w:r w:rsidRPr="00CC7DE2">
        <w:rPr>
          <w:color w:val="000000"/>
          <w:sz w:val="22"/>
        </w:rPr>
        <w:t>the luminaire is located directly below the outlet or busway, the</w:t>
      </w:r>
      <w:r w:rsidR="00922204">
        <w:rPr>
          <w:color w:val="000000"/>
          <w:sz w:val="22"/>
        </w:rPr>
        <w:t xml:space="preserve"> </w:t>
      </w:r>
      <w:r w:rsidRPr="00CC7DE2">
        <w:rPr>
          <w:color w:val="000000"/>
          <w:sz w:val="22"/>
        </w:rPr>
        <w:t>cord is not subject to strain or physical damage, and the cord is</w:t>
      </w:r>
      <w:r w:rsidR="00922204">
        <w:rPr>
          <w:color w:val="000000"/>
          <w:sz w:val="22"/>
        </w:rPr>
        <w:t xml:space="preserve"> </w:t>
      </w:r>
      <w:r w:rsidRPr="00CC7DE2">
        <w:rPr>
          <w:color w:val="000000"/>
          <w:sz w:val="22"/>
        </w:rPr>
        <w:t>visible over its entire length except at terminations.</w:t>
      </w:r>
      <w:r w:rsidR="00922204">
        <w:rPr>
          <w:color w:val="000000"/>
          <w:sz w:val="22"/>
        </w:rPr>
        <w:t xml:space="preserve">  </w:t>
      </w:r>
    </w:p>
    <w:p w:rsidR="00922204"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C7DE2"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Cord-and-plug connected luminaires are permitted to be connected to a </w:t>
      </w:r>
      <w:r w:rsidR="00CC7DE2" w:rsidRPr="00CC7DE2">
        <w:rPr>
          <w:color w:val="000000"/>
          <w:sz w:val="22"/>
        </w:rPr>
        <w:t>grounding-type attachment plug or</w:t>
      </w:r>
      <w:r>
        <w:rPr>
          <w:color w:val="000000"/>
          <w:sz w:val="22"/>
        </w:rPr>
        <w:t xml:space="preserve"> </w:t>
      </w:r>
      <w:r w:rsidR="00CC7DE2" w:rsidRPr="00CC7DE2">
        <w:rPr>
          <w:color w:val="000000"/>
          <w:sz w:val="22"/>
        </w:rPr>
        <w:t>busway plug.</w:t>
      </w:r>
    </w:p>
    <w:p w:rsidR="00922204"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C7DE2" w:rsidRPr="00CC7DE2" w:rsidRDefault="00CC7DE2"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C7DE2">
        <w:rPr>
          <w:color w:val="000000"/>
          <w:sz w:val="22"/>
        </w:rPr>
        <w:t>A luminaire assembly equipped with strain relief</w:t>
      </w:r>
      <w:r w:rsidR="00922204">
        <w:rPr>
          <w:color w:val="000000"/>
          <w:sz w:val="22"/>
        </w:rPr>
        <w:t xml:space="preserve"> </w:t>
      </w:r>
      <w:r w:rsidRPr="00CC7DE2">
        <w:rPr>
          <w:color w:val="000000"/>
          <w:sz w:val="22"/>
        </w:rPr>
        <w:t xml:space="preserve">and </w:t>
      </w:r>
      <w:r w:rsidR="0007333B">
        <w:rPr>
          <w:color w:val="000000"/>
          <w:sz w:val="22"/>
        </w:rPr>
        <w:t xml:space="preserve">a </w:t>
      </w:r>
      <w:r w:rsidRPr="00CC7DE2">
        <w:rPr>
          <w:color w:val="000000"/>
          <w:sz w:val="22"/>
        </w:rPr>
        <w:t xml:space="preserve">canopy </w:t>
      </w:r>
      <w:r w:rsidR="00922204">
        <w:rPr>
          <w:color w:val="000000"/>
          <w:sz w:val="22"/>
        </w:rPr>
        <w:t xml:space="preserve">is </w:t>
      </w:r>
      <w:r w:rsidRPr="00CC7DE2">
        <w:rPr>
          <w:color w:val="000000"/>
          <w:sz w:val="22"/>
        </w:rPr>
        <w:t>permitted to use a cord connection</w:t>
      </w:r>
      <w:r w:rsidR="00922204">
        <w:rPr>
          <w:color w:val="000000"/>
          <w:sz w:val="22"/>
        </w:rPr>
        <w:t xml:space="preserve"> </w:t>
      </w:r>
      <w:r w:rsidRPr="00CC7DE2">
        <w:rPr>
          <w:color w:val="000000"/>
          <w:sz w:val="22"/>
        </w:rPr>
        <w:t xml:space="preserve">between the luminaire assembly and the canopy. </w:t>
      </w:r>
      <w:r w:rsidR="00922204">
        <w:rPr>
          <w:color w:val="000000"/>
          <w:sz w:val="22"/>
        </w:rPr>
        <w:t xml:space="preserve"> </w:t>
      </w:r>
      <w:r w:rsidRPr="00CC7DE2">
        <w:rPr>
          <w:color w:val="000000"/>
          <w:sz w:val="22"/>
        </w:rPr>
        <w:t>The canopy</w:t>
      </w:r>
      <w:r w:rsidR="00922204">
        <w:rPr>
          <w:color w:val="000000"/>
          <w:sz w:val="22"/>
        </w:rPr>
        <w:t xml:space="preserve"> is </w:t>
      </w:r>
      <w:r w:rsidRPr="00CC7DE2">
        <w:rPr>
          <w:color w:val="000000"/>
          <w:sz w:val="22"/>
        </w:rPr>
        <w:t>permitted to include a section of raceway not over</w:t>
      </w:r>
      <w:r w:rsidR="00922204">
        <w:rPr>
          <w:color w:val="000000"/>
          <w:sz w:val="22"/>
        </w:rPr>
        <w:t xml:space="preserve"> </w:t>
      </w:r>
      <w:r w:rsidRPr="00CC7DE2">
        <w:rPr>
          <w:color w:val="000000"/>
          <w:sz w:val="22"/>
        </w:rPr>
        <w:t>150 mm (6 in.) in length and intended to facilitate the connection</w:t>
      </w:r>
      <w:r w:rsidR="00922204">
        <w:rPr>
          <w:color w:val="000000"/>
          <w:sz w:val="22"/>
        </w:rPr>
        <w:t xml:space="preserve"> </w:t>
      </w:r>
      <w:r w:rsidRPr="00CC7DE2">
        <w:rPr>
          <w:color w:val="000000"/>
          <w:sz w:val="22"/>
        </w:rPr>
        <w:t>to an outlet box mounted above a suspended ceiling.</w:t>
      </w:r>
    </w:p>
    <w:p w:rsidR="00922204"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C7DE2" w:rsidRPr="00CC7DE2" w:rsidRDefault="00CC7DE2"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C7DE2">
        <w:rPr>
          <w:color w:val="000000"/>
          <w:sz w:val="22"/>
        </w:rPr>
        <w:t>Listed luminaires connected using listed assemblies</w:t>
      </w:r>
      <w:r w:rsidR="00922204">
        <w:rPr>
          <w:color w:val="000000"/>
          <w:sz w:val="22"/>
        </w:rPr>
        <w:t xml:space="preserve"> </w:t>
      </w:r>
      <w:r w:rsidRPr="00CC7DE2">
        <w:rPr>
          <w:color w:val="000000"/>
          <w:sz w:val="22"/>
        </w:rPr>
        <w:t>that incorporate manufactured wiring system connectors in</w:t>
      </w:r>
      <w:r w:rsidR="00922204">
        <w:rPr>
          <w:color w:val="000000"/>
          <w:sz w:val="22"/>
        </w:rPr>
        <w:t xml:space="preserve"> </w:t>
      </w:r>
      <w:r w:rsidRPr="00CC7DE2">
        <w:rPr>
          <w:color w:val="000000"/>
          <w:sz w:val="22"/>
        </w:rPr>
        <w:t xml:space="preserve">accordance with </w:t>
      </w:r>
      <w:r w:rsidR="00922204">
        <w:rPr>
          <w:color w:val="000000"/>
          <w:sz w:val="22"/>
        </w:rPr>
        <w:t xml:space="preserve">NEC Section </w:t>
      </w:r>
      <w:r w:rsidRPr="00CC7DE2">
        <w:rPr>
          <w:color w:val="000000"/>
          <w:sz w:val="22"/>
        </w:rPr>
        <w:t xml:space="preserve">604.100(C) </w:t>
      </w:r>
      <w:r w:rsidR="00922204">
        <w:rPr>
          <w:color w:val="000000"/>
          <w:sz w:val="22"/>
        </w:rPr>
        <w:t>are p</w:t>
      </w:r>
      <w:r w:rsidRPr="00CC7DE2">
        <w:rPr>
          <w:color w:val="000000"/>
          <w:sz w:val="22"/>
        </w:rPr>
        <w:t>ermitted to be cord</w:t>
      </w:r>
      <w:r w:rsidR="00922204">
        <w:rPr>
          <w:color w:val="000000"/>
          <w:sz w:val="22"/>
        </w:rPr>
        <w:t xml:space="preserve"> </w:t>
      </w:r>
      <w:r w:rsidRPr="00CC7DE2">
        <w:rPr>
          <w:color w:val="000000"/>
          <w:sz w:val="22"/>
        </w:rPr>
        <w:t>connected.</w:t>
      </w:r>
    </w:p>
    <w:p w:rsidR="00922204"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22204" w:rsidRDefault="00922204" w:rsidP="00CC7DE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Pr="003B7E44"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lastRenderedPageBreak/>
        <w:t>6.1.</w:t>
      </w:r>
      <w:r w:rsidR="00CC7DE2">
        <w:rPr>
          <w:b/>
          <w:i/>
          <w:sz w:val="24"/>
        </w:rPr>
        <w:t>2</w:t>
      </w:r>
      <w:r w:rsidRPr="003B7E44">
        <w:rPr>
          <w:b/>
          <w:i/>
          <w:sz w:val="24"/>
        </w:rPr>
        <w:t xml:space="preserve"> </w:t>
      </w:r>
      <w:r w:rsidRPr="003B7E44">
        <w:rPr>
          <w:b/>
          <w:i/>
          <w:sz w:val="24"/>
        </w:rPr>
        <w:tab/>
        <w:t>Lighting Controls and Switching</w:t>
      </w:r>
    </w:p>
    <w:p w:rsidR="002D0A8D" w:rsidRPr="00DB445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Install controls, emergency ballasts, </w:t>
      </w:r>
      <w:r>
        <w:rPr>
          <w:color w:val="000000"/>
          <w:sz w:val="22"/>
        </w:rPr>
        <w:t xml:space="preserve">and </w:t>
      </w:r>
      <w:r w:rsidRPr="001921DE">
        <w:rPr>
          <w:color w:val="000000"/>
          <w:sz w:val="22"/>
        </w:rPr>
        <w:t xml:space="preserve">switching in accordance with applicable </w:t>
      </w:r>
      <w:r w:rsidR="00FF75F3">
        <w:rPr>
          <w:color w:val="000000"/>
          <w:sz w:val="22"/>
        </w:rPr>
        <w:t>Codes</w:t>
      </w:r>
      <w:r w:rsidRPr="001921DE">
        <w:rPr>
          <w:color w:val="000000"/>
          <w:sz w:val="22"/>
        </w:rPr>
        <w:t xml:space="preserve">, contract documents, shop drawings, and </w:t>
      </w:r>
      <w:r w:rsidR="00623604">
        <w:rPr>
          <w:color w:val="000000"/>
          <w:sz w:val="22"/>
        </w:rPr>
        <w:t>manufacturer instructions</w:t>
      </w:r>
      <w:r w:rsidRPr="001921DE">
        <w:rPr>
          <w:color w:val="000000"/>
          <w:sz w:val="22"/>
        </w:rPr>
        <w:t xml:space="preserve">, keeping in mind that multi-lamp, multi-ballast luminaires may be supplied from separate switched circuits.  If no specific switching arrangements are specified, ensure that luminaires appear uniformly illuminated under all switching positions.  </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Verify that circuit breakers used as switches for 120 Volt and 277 Volt fluorescent lighting circuits are </w:t>
      </w:r>
      <w:r w:rsidR="0007333B">
        <w:rPr>
          <w:color w:val="000000"/>
          <w:sz w:val="22"/>
        </w:rPr>
        <w:t>l</w:t>
      </w:r>
      <w:r>
        <w:rPr>
          <w:color w:val="000000"/>
          <w:sz w:val="22"/>
        </w:rPr>
        <w:t xml:space="preserve">isted and are marked either SWD or HID.  Verify that circuit breakers used as switches in high-intensity discharge lighting circuits are </w:t>
      </w:r>
      <w:r w:rsidR="004C49C4">
        <w:rPr>
          <w:color w:val="000000"/>
          <w:sz w:val="22"/>
        </w:rPr>
        <w:t>l</w:t>
      </w:r>
      <w:r>
        <w:rPr>
          <w:color w:val="000000"/>
          <w:sz w:val="22"/>
        </w:rPr>
        <w:t xml:space="preserve">isted and are marked HID.  </w:t>
      </w: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Verify that all switching, including three-way and four-way switching, is only done in ungrounded circuit conductor</w:t>
      </w:r>
      <w:r w:rsidR="002C66C6">
        <w:rPr>
          <w:color w:val="000000"/>
          <w:sz w:val="22"/>
        </w:rPr>
        <w:t>s</w:t>
      </w:r>
      <w:r>
        <w:rPr>
          <w:color w:val="000000"/>
          <w:sz w:val="22"/>
        </w:rPr>
        <w:t xml:space="preserve">.  Do not switch the neutral conductor of lighting circuits.  For switches controlling lighting loads supplied by a grounded </w:t>
      </w:r>
      <w:r w:rsidR="001316E8">
        <w:rPr>
          <w:color w:val="000000"/>
          <w:sz w:val="22"/>
        </w:rPr>
        <w:t>general-purpose</w:t>
      </w:r>
      <w:r>
        <w:rPr>
          <w:color w:val="000000"/>
          <w:sz w:val="22"/>
        </w:rPr>
        <w:t xml:space="preserve"> branch circuit, verify that the grounded circuit conductor is provided at the switch location, when required by NEC Article 404.</w:t>
      </w: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For multi-circuit track lighting, connect </w:t>
      </w:r>
      <w:r w:rsidR="002C66C6">
        <w:rPr>
          <w:color w:val="000000"/>
          <w:sz w:val="22"/>
        </w:rPr>
        <w:t>the ungrounded conductors of multi-wire branch circuits (</w:t>
      </w:r>
      <w:r w:rsidRPr="001921DE">
        <w:rPr>
          <w:color w:val="000000"/>
          <w:sz w:val="22"/>
        </w:rPr>
        <w:t xml:space="preserve">two-, three- or four-circuit track with </w:t>
      </w:r>
      <w:r w:rsidR="002C66C6">
        <w:rPr>
          <w:color w:val="000000"/>
          <w:sz w:val="22"/>
        </w:rPr>
        <w:t xml:space="preserve">a </w:t>
      </w:r>
      <w:r w:rsidRPr="001921DE">
        <w:rPr>
          <w:color w:val="000000"/>
          <w:sz w:val="22"/>
        </w:rPr>
        <w:t>common neutral</w:t>
      </w:r>
      <w:r w:rsidR="002C66C6">
        <w:rPr>
          <w:color w:val="000000"/>
          <w:sz w:val="22"/>
        </w:rPr>
        <w:t>)</w:t>
      </w:r>
      <w:r w:rsidRPr="001921DE">
        <w:rPr>
          <w:color w:val="000000"/>
          <w:sz w:val="22"/>
        </w:rPr>
        <w:t xml:space="preserve"> onto separate phases of </w:t>
      </w:r>
      <w:r w:rsidR="002C66C6">
        <w:rPr>
          <w:color w:val="000000"/>
          <w:sz w:val="22"/>
        </w:rPr>
        <w:t xml:space="preserve">the </w:t>
      </w:r>
      <w:r w:rsidRPr="001921DE">
        <w:rPr>
          <w:color w:val="000000"/>
          <w:sz w:val="22"/>
        </w:rPr>
        <w:t xml:space="preserve">power supply.  For track lighting with two </w:t>
      </w:r>
      <w:r w:rsidR="002C66C6">
        <w:rPr>
          <w:color w:val="000000"/>
          <w:sz w:val="22"/>
        </w:rPr>
        <w:t>ungrounded</w:t>
      </w:r>
      <w:r w:rsidRPr="001921DE">
        <w:rPr>
          <w:color w:val="000000"/>
          <w:sz w:val="22"/>
        </w:rPr>
        <w:t xml:space="preserve"> conductors and two grounded or neutral conductors, supply circuits may be of the same phase. </w:t>
      </w:r>
    </w:p>
    <w:p w:rsidR="005B4AC3" w:rsidRDefault="005B4AC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41601A" w:rsidRDefault="0041601A" w:rsidP="004160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Where luminaires, lampholders, and auxiliary equipment is </w:t>
      </w:r>
      <w:r w:rsidRPr="0041601A">
        <w:rPr>
          <w:color w:val="000000"/>
          <w:sz w:val="22"/>
        </w:rPr>
        <w:t xml:space="preserve">supplied </w:t>
      </w:r>
      <w:r w:rsidR="004C49C4">
        <w:rPr>
          <w:color w:val="000000"/>
          <w:sz w:val="22"/>
        </w:rPr>
        <w:t xml:space="preserve">only </w:t>
      </w:r>
      <w:r w:rsidRPr="0041601A">
        <w:rPr>
          <w:color w:val="000000"/>
          <w:sz w:val="22"/>
        </w:rPr>
        <w:t xml:space="preserve">by ungrounded </w:t>
      </w:r>
      <w:r>
        <w:rPr>
          <w:color w:val="000000"/>
          <w:sz w:val="22"/>
        </w:rPr>
        <w:t xml:space="preserve">circuit </w:t>
      </w:r>
      <w:r w:rsidRPr="0041601A">
        <w:rPr>
          <w:color w:val="000000"/>
          <w:sz w:val="22"/>
        </w:rPr>
        <w:t>conductors</w:t>
      </w:r>
      <w:r>
        <w:rPr>
          <w:color w:val="000000"/>
          <w:sz w:val="22"/>
        </w:rPr>
        <w:t xml:space="preserve">, switching devices must </w:t>
      </w:r>
      <w:r w:rsidRPr="0041601A">
        <w:rPr>
          <w:color w:val="000000"/>
          <w:sz w:val="22"/>
        </w:rPr>
        <w:t>simultaneously disconnect all conductors.</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11CAC" w:rsidRDefault="00611CA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11CAC" w:rsidRPr="003B7E44" w:rsidRDefault="00611CAC" w:rsidP="00611CA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b/>
          <w:i/>
          <w:sz w:val="24"/>
        </w:rPr>
      </w:pPr>
      <w:r w:rsidRPr="003B7E44">
        <w:rPr>
          <w:b/>
          <w:i/>
          <w:sz w:val="24"/>
        </w:rPr>
        <w:t>6.1.</w:t>
      </w:r>
      <w:r>
        <w:rPr>
          <w:b/>
          <w:i/>
          <w:sz w:val="24"/>
        </w:rPr>
        <w:t>3</w:t>
      </w:r>
      <w:r w:rsidRPr="003B7E44">
        <w:rPr>
          <w:b/>
          <w:i/>
          <w:sz w:val="24"/>
        </w:rPr>
        <w:t xml:space="preserve"> </w:t>
      </w:r>
      <w:r w:rsidRPr="003B7E44">
        <w:rPr>
          <w:b/>
          <w:i/>
          <w:sz w:val="24"/>
        </w:rPr>
        <w:tab/>
      </w:r>
      <w:r>
        <w:rPr>
          <w:b/>
          <w:i/>
          <w:sz w:val="24"/>
        </w:rPr>
        <w:t xml:space="preserve">Power Over Ethernet </w:t>
      </w:r>
      <w:r w:rsidR="00CE3B79">
        <w:rPr>
          <w:b/>
          <w:i/>
          <w:sz w:val="24"/>
        </w:rPr>
        <w:t xml:space="preserve">(PoE) </w:t>
      </w:r>
      <w:r w:rsidR="001443ED">
        <w:rPr>
          <w:b/>
          <w:i/>
          <w:sz w:val="24"/>
        </w:rPr>
        <w:t>Cabling</w:t>
      </w:r>
    </w:p>
    <w:p w:rsidR="00611CAC" w:rsidRPr="00DB445D" w:rsidRDefault="00611CAC" w:rsidP="00611CA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sz w:val="22"/>
        </w:rPr>
      </w:pP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CE3B79">
        <w:rPr>
          <w:color w:val="000000"/>
          <w:sz w:val="22"/>
        </w:rPr>
        <w:t xml:space="preserve">Install power over ethernet (PoE) lighting circuits in accordance with NEC Articles 725.141 and 840.160.  </w:t>
      </w:r>
      <w:r w:rsidRPr="00CE3B79">
        <w:rPr>
          <w:i/>
          <w:color w:val="000000"/>
          <w:sz w:val="22"/>
        </w:rPr>
        <w:t>NOTE:  PoE lighting systems are powered and controlled through data cables, such as Cat5, Cat5e, or Cat6 Ethernet cables.</w:t>
      </w:r>
      <w:r w:rsidRPr="00CE3B79">
        <w:rPr>
          <w:color w:val="000000"/>
          <w:sz w:val="22"/>
        </w:rPr>
        <w:t xml:space="preserve">  </w:t>
      </w:r>
      <w:r>
        <w:rPr>
          <w:color w:val="000000"/>
          <w:sz w:val="22"/>
        </w:rPr>
        <w:t xml:space="preserve">Ensure that </w:t>
      </w:r>
      <w:r w:rsidRPr="00CE3B79">
        <w:rPr>
          <w:color w:val="000000"/>
          <w:sz w:val="22"/>
        </w:rPr>
        <w:t xml:space="preserve">PoE conductors that carry power are copper.  </w:t>
      </w:r>
      <w:r>
        <w:rPr>
          <w:color w:val="000000"/>
          <w:sz w:val="22"/>
        </w:rPr>
        <w:t>Ensure that p</w:t>
      </w:r>
      <w:r w:rsidRPr="00CE3B79">
        <w:rPr>
          <w:color w:val="000000"/>
          <w:sz w:val="22"/>
        </w:rPr>
        <w:t xml:space="preserve">ower circuit current </w:t>
      </w:r>
      <w:r>
        <w:rPr>
          <w:color w:val="000000"/>
          <w:sz w:val="22"/>
        </w:rPr>
        <w:t xml:space="preserve">does </w:t>
      </w:r>
      <w:r w:rsidRPr="00CE3B79">
        <w:rPr>
          <w:color w:val="000000"/>
          <w:sz w:val="22"/>
        </w:rPr>
        <w:t xml:space="preserve">not exceed the current limitation of the </w:t>
      </w:r>
      <w:r>
        <w:rPr>
          <w:color w:val="000000"/>
          <w:sz w:val="22"/>
        </w:rPr>
        <w:t xml:space="preserve">conductors, </w:t>
      </w:r>
      <w:r w:rsidRPr="00CE3B79">
        <w:rPr>
          <w:color w:val="000000"/>
          <w:sz w:val="22"/>
        </w:rPr>
        <w:t>connectors</w:t>
      </w:r>
      <w:r>
        <w:rPr>
          <w:color w:val="000000"/>
          <w:sz w:val="22"/>
        </w:rPr>
        <w:t>, and Ethernet switches</w:t>
      </w:r>
      <w:r w:rsidRPr="00CE3B79">
        <w:rPr>
          <w:color w:val="000000"/>
          <w:sz w:val="22"/>
        </w:rPr>
        <w:t xml:space="preserve">.  See NEC Table 725.144 for conductor ampacities when 4-pair Class 2 or Class 3 data cables used to carry power are bundled.  Use the </w:t>
      </w:r>
      <w:r>
        <w:rPr>
          <w:color w:val="000000"/>
          <w:sz w:val="22"/>
        </w:rPr>
        <w:t xml:space="preserve">correction factors from </w:t>
      </w:r>
      <w:r w:rsidRPr="00CE3B79">
        <w:rPr>
          <w:color w:val="000000"/>
          <w:sz w:val="22"/>
        </w:rPr>
        <w:t xml:space="preserve">Table 310.15(B)(2) for ambient temperature above 30°C (86°F).  </w:t>
      </w:r>
    </w:p>
    <w:p w:rsidR="00CE3B79" w:rsidRPr="00CE3B79" w:rsidRDefault="00CE3B79" w:rsidP="00CE3B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611CAC" w:rsidRPr="001921DE" w:rsidRDefault="00611CAC"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6.2 </w:t>
      </w:r>
      <w:r w:rsidRPr="003B7E44">
        <w:rPr>
          <w:b/>
          <w:color w:val="000000"/>
          <w:sz w:val="24"/>
        </w:rPr>
        <w:tab/>
        <w:t>Interior Cleaning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Clean luminaire surfaces </w:t>
      </w:r>
      <w:r w:rsidR="002C66C6">
        <w:rPr>
          <w:color w:val="000000"/>
          <w:sz w:val="22"/>
        </w:rPr>
        <w:t xml:space="preserve">that </w:t>
      </w:r>
      <w:r w:rsidRPr="001921DE">
        <w:rPr>
          <w:color w:val="000000"/>
          <w:sz w:val="22"/>
        </w:rPr>
        <w:t xml:space="preserve">have become dirty or paint-spattered.  Remove dirt or paint using a clean, lint-free cloth, water, and a non-abrasive cleaner in accordance with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Replace visible luminaire component finishes </w:t>
      </w:r>
      <w:r w:rsidR="002C66C6">
        <w:rPr>
          <w:color w:val="000000"/>
          <w:sz w:val="22"/>
        </w:rPr>
        <w:t xml:space="preserve">that </w:t>
      </w:r>
      <w:r w:rsidRPr="001921DE">
        <w:rPr>
          <w:color w:val="000000"/>
          <w:sz w:val="22"/>
        </w:rPr>
        <w:t xml:space="preserve">are damaged, scratched, scraped, </w:t>
      </w:r>
      <w:r w:rsidR="0034123D">
        <w:rPr>
          <w:color w:val="000000"/>
          <w:sz w:val="22"/>
        </w:rPr>
        <w:t xml:space="preserve">or </w:t>
      </w:r>
      <w:r w:rsidRPr="001921DE">
        <w:rPr>
          <w:color w:val="000000"/>
          <w:sz w:val="22"/>
        </w:rPr>
        <w:t>painted</w:t>
      </w:r>
      <w:r w:rsidR="00BD0DD3">
        <w:rPr>
          <w:color w:val="000000"/>
          <w:sz w:val="22"/>
        </w:rPr>
        <w:t>,</w:t>
      </w:r>
      <w:r w:rsidRPr="001921DE">
        <w:rPr>
          <w:color w:val="000000"/>
          <w:sz w:val="22"/>
        </w:rPr>
        <w:t xml:space="preserve"> with new parts.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6.3 </w:t>
      </w:r>
      <w:r w:rsidRPr="003B7E44">
        <w:rPr>
          <w:b/>
          <w:color w:val="000000"/>
          <w:sz w:val="24"/>
        </w:rPr>
        <w:tab/>
      </w:r>
      <w:r w:rsidR="00BD0DD3">
        <w:rPr>
          <w:b/>
          <w:color w:val="000000"/>
          <w:sz w:val="24"/>
        </w:rPr>
        <w:t xml:space="preserve">Installing </w:t>
      </w:r>
      <w:r w:rsidRPr="003B7E44">
        <w:rPr>
          <w:b/>
          <w:color w:val="000000"/>
          <w:sz w:val="24"/>
        </w:rPr>
        <w:t>Lamp</w:t>
      </w:r>
      <w:r w:rsidR="00BD0DD3">
        <w:rPr>
          <w:b/>
          <w:color w:val="000000"/>
          <w:sz w:val="24"/>
        </w:rPr>
        <w: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V</w:t>
      </w:r>
      <w:r w:rsidR="00CD5697" w:rsidRPr="001921DE">
        <w:rPr>
          <w:color w:val="000000"/>
          <w:sz w:val="22"/>
        </w:rPr>
        <w:t xml:space="preserve">erify that the plan-specified lamps are compatible with the luminaires.  Install </w:t>
      </w:r>
      <w:r w:rsidR="002C66C6">
        <w:rPr>
          <w:color w:val="000000"/>
          <w:sz w:val="22"/>
        </w:rPr>
        <w:t xml:space="preserve">the </w:t>
      </w:r>
      <w:r w:rsidR="00CD5697" w:rsidRPr="001921DE">
        <w:rPr>
          <w:color w:val="000000"/>
          <w:sz w:val="22"/>
        </w:rPr>
        <w:t>specified lamps in each luminaire.  If none are specified, install the lamp type recommended by the luminaire manufacturer.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Provide lamps of the same manufacturer, color temperature, and color rendering index, unless otherwise specified in contract documents.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r>
        <w:rPr>
          <w:color w:val="000000"/>
          <w:sz w:val="22"/>
        </w:rPr>
        <w:t>E</w:t>
      </w:r>
      <w:r w:rsidR="00CD5697" w:rsidRPr="001921DE">
        <w:rPr>
          <w:color w:val="000000"/>
          <w:sz w:val="22"/>
        </w:rPr>
        <w:t xml:space="preserve">nsure that lamps are fully engaged mechanically and electrically in the lampholders.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6.4 </w:t>
      </w:r>
      <w:r w:rsidRPr="003B7E44">
        <w:rPr>
          <w:b/>
          <w:color w:val="000000"/>
          <w:sz w:val="24"/>
        </w:rPr>
        <w:tab/>
        <w:t>Final Cleaning and Completion of Luminaire Installation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Upon completion of the fixture installation and at the time of final inspection, ensure that luminaires are clean, and free from marks, dust, spotting or other defects.  Replace any broken or defective parts prior to final inspection.  </w:t>
      </w:r>
      <w:r w:rsidR="00EF4A58">
        <w:rPr>
          <w:color w:val="000000"/>
          <w:sz w:val="22"/>
        </w:rPr>
        <w:t>Resolve</w:t>
      </w:r>
      <w:r w:rsidRPr="001921DE">
        <w:rPr>
          <w:color w:val="000000"/>
          <w:sz w:val="22"/>
        </w:rPr>
        <w:t xml:space="preserve"> all defects revealed </w:t>
      </w:r>
      <w:r w:rsidR="00EF4A58">
        <w:rPr>
          <w:color w:val="000000"/>
          <w:sz w:val="22"/>
        </w:rPr>
        <w:t xml:space="preserve">during the </w:t>
      </w:r>
      <w:r w:rsidRPr="001921DE">
        <w:rPr>
          <w:color w:val="000000"/>
          <w:sz w:val="22"/>
        </w:rPr>
        <w:t>final inspection.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Install trims, special lenses, louvers, and/or other accessories specified or called for by the application.  </w:t>
      </w:r>
      <w:r w:rsidR="00AF110D" w:rsidRPr="001921DE">
        <w:rPr>
          <w:color w:val="000000"/>
          <w:sz w:val="22"/>
        </w:rPr>
        <w:t xml:space="preserve">Wear cotton gloves if necessary to prevent </w:t>
      </w:r>
      <w:r w:rsidR="00AF110D">
        <w:rPr>
          <w:color w:val="000000"/>
          <w:sz w:val="22"/>
        </w:rPr>
        <w:t xml:space="preserve">leaving smudges or fingerprints on </w:t>
      </w:r>
      <w:r w:rsidR="00AF110D" w:rsidRPr="001921DE">
        <w:rPr>
          <w:color w:val="000000"/>
          <w:sz w:val="22"/>
        </w:rPr>
        <w:t xml:space="preserve">finished surfaces.  </w:t>
      </w:r>
      <w:r w:rsidRPr="001921DE">
        <w:rPr>
          <w:color w:val="000000"/>
          <w:sz w:val="22"/>
        </w:rPr>
        <w:t>Remove protective coverings from l</w:t>
      </w:r>
      <w:r w:rsidR="0034123D">
        <w:rPr>
          <w:color w:val="000000"/>
          <w:sz w:val="22"/>
        </w:rPr>
        <w:t xml:space="preserve">enses and </w:t>
      </w:r>
      <w:r w:rsidRPr="001921DE">
        <w:rPr>
          <w:color w:val="000000"/>
          <w:sz w:val="22"/>
        </w:rPr>
        <w:t>reflectors.</w:t>
      </w:r>
    </w:p>
    <w:p w:rsidR="00EB3A6D" w:rsidRDefault="00EB3A6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EB3A6D" w:rsidRDefault="00EB3A6D" w:rsidP="00EB3A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Verify that there is adequate airspace between </w:t>
      </w:r>
      <w:r w:rsidRPr="004F1796">
        <w:rPr>
          <w:color w:val="000000"/>
          <w:sz w:val="22"/>
        </w:rPr>
        <w:t>lamps and shades or other</w:t>
      </w:r>
      <w:r>
        <w:rPr>
          <w:color w:val="000000"/>
          <w:sz w:val="22"/>
        </w:rPr>
        <w:t xml:space="preserve"> </w:t>
      </w:r>
      <w:r w:rsidRPr="004F1796">
        <w:rPr>
          <w:color w:val="000000"/>
          <w:sz w:val="22"/>
        </w:rPr>
        <w:t>enclosures of combustible material.</w:t>
      </w:r>
    </w:p>
    <w:p w:rsidR="00EB3A6D" w:rsidRDefault="00EB3A6D" w:rsidP="00EB3A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Clean all surfaces as recommended by the manufacturer, paying close attention to surfaces such as glass and polished aluminum.  Remove fingerprints, dust, and other dirt from visible surfaces.  Wipe lamps clean.  </w:t>
      </w:r>
      <w:r w:rsidR="00EF4A58">
        <w:rPr>
          <w:color w:val="000000"/>
          <w:sz w:val="22"/>
        </w:rPr>
        <w:t xml:space="preserve">In the absence of manufacturer instructions, </w:t>
      </w:r>
      <w:r w:rsidRPr="001921DE">
        <w:rPr>
          <w:color w:val="000000"/>
          <w:sz w:val="22"/>
        </w:rPr>
        <w:t xml:space="preserve">wipe down luminaires and components using a clean, dry, lint-free cloth as necessary to remove accumulations of dust and dirt.  If </w:t>
      </w:r>
      <w:r w:rsidR="00574D02" w:rsidRPr="001921DE">
        <w:rPr>
          <w:color w:val="000000"/>
          <w:sz w:val="22"/>
        </w:rPr>
        <w:t>necessary,</w:t>
      </w:r>
      <w:r w:rsidRPr="001921DE">
        <w:rPr>
          <w:color w:val="000000"/>
          <w:sz w:val="22"/>
        </w:rPr>
        <w:t xml:space="preserve"> to wash luminaires or components, wipe luminaires and components with a clean, damp, lint-free cloth using non-abrasive cleaning solutions.  Rinse luminaires and components with a clean damp cloth and clear distilled water, and wipe dry using a clean, dry, lint-free cloth.  Repeat the process until all surfaces are clean and free from streaks or smudges.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rPr>
      </w:pPr>
    </w:p>
    <w:p w:rsidR="002D0A8D" w:rsidRPr="001921DE" w:rsidRDefault="00F7733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Install safety, instruction</w:t>
      </w:r>
      <w:r w:rsidR="00EF4A58">
        <w:rPr>
          <w:color w:val="000000"/>
          <w:sz w:val="22"/>
        </w:rPr>
        <w:t xml:space="preserve">, identification, </w:t>
      </w:r>
      <w:r>
        <w:rPr>
          <w:color w:val="000000"/>
          <w:sz w:val="22"/>
        </w:rPr>
        <w:t>and warning labels</w:t>
      </w:r>
      <w:r w:rsidR="002D0A8D">
        <w:rPr>
          <w:color w:val="000000"/>
          <w:sz w:val="22"/>
        </w:rPr>
        <w:t xml:space="preserve"> on luminaires.  Identify </w:t>
      </w:r>
      <w:r w:rsidR="002D0A8D" w:rsidRPr="001921DE">
        <w:rPr>
          <w:color w:val="000000"/>
          <w:sz w:val="22"/>
        </w:rPr>
        <w:t>luminaires with remote emergency sources</w:t>
      </w:r>
      <w:r w:rsidR="002D0A8D">
        <w:rPr>
          <w:color w:val="000000"/>
          <w:sz w:val="22"/>
        </w:rPr>
        <w:t xml:space="preserve"> </w:t>
      </w:r>
      <w:r w:rsidR="002D0A8D" w:rsidRPr="001921DE">
        <w:rPr>
          <w:color w:val="000000"/>
          <w:sz w:val="22"/>
        </w:rPr>
        <w:t>as emergency source</w:t>
      </w:r>
      <w:r w:rsidR="002D0A8D">
        <w:rPr>
          <w:color w:val="000000"/>
          <w:sz w:val="22"/>
        </w:rPr>
        <w:t>s</w:t>
      </w:r>
      <w:r w:rsidR="002D0A8D" w:rsidRPr="001921DE">
        <w:rPr>
          <w:color w:val="000000"/>
          <w:sz w:val="22"/>
        </w:rPr>
        <w:t xml:space="preserve"> for safety and maintenance</w:t>
      </w:r>
      <w:r w:rsidR="002D0A8D">
        <w:rPr>
          <w:color w:val="000000"/>
          <w:sz w:val="22"/>
        </w:rPr>
        <w:t>.  Provide identification labels f</w:t>
      </w:r>
      <w:r w:rsidR="002D0A8D" w:rsidRPr="001921DE">
        <w:rPr>
          <w:color w:val="000000"/>
          <w:sz w:val="22"/>
        </w:rPr>
        <w:t>or luminaires with remote-mounted ballasts</w:t>
      </w:r>
      <w:r w:rsidR="002D0A8D">
        <w:rPr>
          <w:color w:val="000000"/>
          <w:sz w:val="22"/>
        </w:rPr>
        <w:t xml:space="preserve"> </w:t>
      </w:r>
      <w:r w:rsidR="002D0A8D" w:rsidRPr="001921DE">
        <w:rPr>
          <w:color w:val="000000"/>
          <w:sz w:val="22"/>
        </w:rPr>
        <w:t>identifying the location of the remote ballasts and identifying which ballasts serve which luminaires.</w:t>
      </w:r>
      <w:r w:rsidR="002D0A8D">
        <w:rPr>
          <w:color w:val="000000"/>
          <w:sz w:val="22"/>
        </w:rPr>
        <w:t xml:space="preserve">  Provide labels f</w:t>
      </w:r>
      <w:r w:rsidR="002D0A8D" w:rsidRPr="001921DE">
        <w:rPr>
          <w:color w:val="000000"/>
          <w:sz w:val="22"/>
        </w:rPr>
        <w:t>or luminaires with tandem-wired ballasts</w:t>
      </w:r>
      <w:r w:rsidR="002D0A8D">
        <w:rPr>
          <w:color w:val="000000"/>
          <w:sz w:val="22"/>
        </w:rPr>
        <w:t xml:space="preserve"> that indicate</w:t>
      </w:r>
      <w:r w:rsidR="002D0A8D" w:rsidRPr="001921DE">
        <w:rPr>
          <w:color w:val="000000"/>
          <w:sz w:val="22"/>
        </w:rPr>
        <w:t xml:space="preserve"> which additional luminaires are supplied from that ballast.  Provide labels for luminaires that do not contain ballasts identifying the supply luminaires that contain the ballasts.</w:t>
      </w:r>
      <w:r w:rsidR="002D0A8D" w:rsidRPr="00B62E24">
        <w:rPr>
          <w:color w:val="000000"/>
          <w:sz w:val="22"/>
        </w:rPr>
        <w:t xml:space="preserve"> </w:t>
      </w:r>
      <w:r w:rsidR="002D0A8D" w:rsidRPr="001921DE">
        <w:rPr>
          <w:color w:val="000000"/>
          <w:sz w:val="22"/>
        </w:rPr>
        <w:t>Consult with the owner and make labels as inconspicuous as possible.</w:t>
      </w:r>
    </w:p>
    <w:p w:rsidR="002D0A8D" w:rsidRPr="001921DE"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Close and latch doors</w:t>
      </w:r>
      <w:r>
        <w:rPr>
          <w:color w:val="000000"/>
          <w:sz w:val="22"/>
        </w:rPr>
        <w:t xml:space="preserve"> and</w:t>
      </w:r>
      <w:r w:rsidRPr="001921DE">
        <w:rPr>
          <w:color w:val="000000"/>
          <w:sz w:val="22"/>
        </w:rPr>
        <w:t xml:space="preserve"> louvers.</w:t>
      </w:r>
    </w:p>
    <w:p w:rsidR="002D0A8D" w:rsidRDefault="002D0A8D"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6.5 </w:t>
      </w:r>
      <w:r w:rsidRPr="003B7E44">
        <w:rPr>
          <w:b/>
          <w:color w:val="000000"/>
          <w:sz w:val="24"/>
        </w:rPr>
        <w:tab/>
        <w:t>Energizing and Testing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Energize circuits and equipment in accordance with </w:t>
      </w:r>
      <w:r w:rsidR="00343A5C">
        <w:rPr>
          <w:color w:val="000000"/>
          <w:sz w:val="22"/>
        </w:rPr>
        <w:t>Section</w:t>
      </w:r>
      <w:r w:rsidRPr="001921DE">
        <w:rPr>
          <w:color w:val="000000"/>
          <w:sz w:val="22"/>
        </w:rPr>
        <w:t xml:space="preserve"> 3.3.</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that all lamps operate properly.  Verify that switching of luminaires and lamps match the project plans and specifications.  Verify proper operation of emergency and backup power supplies.</w:t>
      </w:r>
      <w:r w:rsidR="007A6CD0" w:rsidRPr="001921DE">
        <w:rPr>
          <w:color w:val="000000"/>
          <w:sz w:val="22"/>
        </w:rPr>
        <w:t xml:space="preserve">  Walk-test occupancy sensors.  Set occupancy sensors to the minimum time delay during </w:t>
      </w:r>
      <w:r w:rsidR="00F601E2">
        <w:rPr>
          <w:color w:val="000000"/>
          <w:sz w:val="22"/>
        </w:rPr>
        <w:t xml:space="preserve">the </w:t>
      </w:r>
      <w:r w:rsidR="007A6CD0" w:rsidRPr="001921DE">
        <w:rPr>
          <w:color w:val="000000"/>
          <w:sz w:val="22"/>
        </w:rPr>
        <w:t xml:space="preserve">walk-test.  </w:t>
      </w:r>
      <w:r w:rsidR="00F601E2">
        <w:rPr>
          <w:color w:val="000000"/>
          <w:sz w:val="22"/>
        </w:rPr>
        <w:t>After testing, a</w:t>
      </w:r>
      <w:r w:rsidR="007A6CD0" w:rsidRPr="001921DE">
        <w:rPr>
          <w:color w:val="000000"/>
          <w:sz w:val="22"/>
        </w:rPr>
        <w:t xml:space="preserve">djust </w:t>
      </w:r>
      <w:r w:rsidR="00F601E2">
        <w:rPr>
          <w:color w:val="000000"/>
          <w:sz w:val="22"/>
        </w:rPr>
        <w:t xml:space="preserve">final </w:t>
      </w:r>
      <w:r w:rsidR="007A6CD0" w:rsidRPr="001921DE">
        <w:rPr>
          <w:color w:val="000000"/>
          <w:sz w:val="22"/>
        </w:rPr>
        <w:t>occupancy sensor time delay settings in accordance with owner preferences.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lastRenderedPageBreak/>
        <w:t xml:space="preserve">Adjust lamp sockets/holders/screw shells, if adjustable, to position devices according to the intended lamp and/or light distribution.  Adjust luminaire orientation and tilt to focus light in the intended direction.  </w:t>
      </w:r>
      <w:r w:rsidRPr="001921DE">
        <w:rPr>
          <w:i/>
          <w:color w:val="000000"/>
          <w:sz w:val="22"/>
        </w:rPr>
        <w:t>NOTE:  It may be necessary to perform adjustments after nightfall</w:t>
      </w:r>
      <w:r w:rsidR="00F601E2">
        <w:rPr>
          <w:i/>
          <w:color w:val="000000"/>
          <w:sz w:val="22"/>
        </w:rPr>
        <w:t xml:space="preserve"> to eliminate the contribution of daylighting</w:t>
      </w:r>
      <w:r w:rsidRPr="001921DE">
        <w:rPr>
          <w:i/>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Set or adjust other equipment or devices on luminaire</w:t>
      </w:r>
      <w:r w:rsidR="00F601E2">
        <w:rPr>
          <w:color w:val="000000"/>
          <w:sz w:val="22"/>
        </w:rPr>
        <w:t xml:space="preserve">s in accordance with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Burn-in lamps which require a specific aging period to operate properly.  Complete burn-in prior to occupancy by owner or tenant, if possible.  </w:t>
      </w:r>
      <w:r w:rsidRPr="001921DE">
        <w:rPr>
          <w:i/>
          <w:color w:val="000000"/>
          <w:sz w:val="22"/>
        </w:rPr>
        <w:t>NOTE:  It is critical that fluorescent and compact fluorescent lamps intended to be dimmed are burned-in for at least 100 hours at full voltage prior to dimming operation.</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Repair or replace defective components and repeat testing as necessary.</w:t>
      </w:r>
    </w:p>
    <w:p w:rsidR="008A5C29" w:rsidRDefault="008A5C2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8A5C29" w:rsidRDefault="00F601E2"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Under full lighting load, m</w:t>
      </w:r>
      <w:r w:rsidR="008A5C29">
        <w:rPr>
          <w:color w:val="000000"/>
          <w:sz w:val="22"/>
        </w:rPr>
        <w:t>easure the operating voltage of the source and of branch circuits at the farthest lighting outlet to verify that voltage drop does not exceed 3 percent for branch circuits and does not exceed a maximum of 5 percent for both feeders and branch circuits in accordance with NEC Articles 210 and 215.  Notify the general contractor, project manager, owner and/or engineer of record where voltage drop exceeds NEC requirements.</w:t>
      </w:r>
    </w:p>
    <w:p w:rsidR="008A5C29" w:rsidRDefault="008A5C2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8A5C29" w:rsidRDefault="008A5C2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6.6 </w:t>
      </w:r>
      <w:r w:rsidRPr="003B7E44">
        <w:rPr>
          <w:b/>
          <w:color w:val="000000"/>
          <w:sz w:val="24"/>
        </w:rPr>
        <w:tab/>
        <w:t>Punchlist and Acceptance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Prior to walk-through by the owner and </w:t>
      </w:r>
      <w:r w:rsidR="00443A6D">
        <w:rPr>
          <w:color w:val="000000"/>
          <w:sz w:val="22"/>
        </w:rPr>
        <w:t>any</w:t>
      </w:r>
      <w:r w:rsidRPr="001921DE">
        <w:rPr>
          <w:color w:val="000000"/>
          <w:sz w:val="22"/>
        </w:rPr>
        <w:t xml:space="preserve"> consultants, walk through and survey </w:t>
      </w:r>
      <w:r w:rsidR="00443A6D">
        <w:rPr>
          <w:color w:val="000000"/>
          <w:sz w:val="22"/>
        </w:rPr>
        <w:t xml:space="preserve">the </w:t>
      </w:r>
      <w:r w:rsidRPr="001921DE">
        <w:rPr>
          <w:color w:val="000000"/>
          <w:sz w:val="22"/>
        </w:rPr>
        <w:t>site.  Identify, touch-up, and repair all defects.</w:t>
      </w:r>
    </w:p>
    <w:p w:rsidR="00857E83"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In the presence of the owner, demonstrate switching configurations and controls.  Adjust lighting control options in accordance with owner approval.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In the presence of the owner, adjust luminaire orientation and tilt to focus light in the intended direction.  Adjust lighting for artistic effect or for specific tasks such as retail sales.  </w:t>
      </w:r>
      <w:r w:rsidRPr="001921DE">
        <w:rPr>
          <w:i/>
          <w:color w:val="000000"/>
          <w:sz w:val="22"/>
        </w:rPr>
        <w:t>NOTE:  It may be necessary to perform adjustments after nightfall</w:t>
      </w:r>
      <w:r w:rsidR="00F601E2" w:rsidRPr="00F601E2">
        <w:rPr>
          <w:i/>
          <w:color w:val="000000"/>
          <w:sz w:val="22"/>
        </w:rPr>
        <w:t xml:space="preserve"> </w:t>
      </w:r>
      <w:r w:rsidR="00F601E2">
        <w:rPr>
          <w:i/>
          <w:color w:val="000000"/>
          <w:sz w:val="22"/>
        </w:rPr>
        <w:t>to eliminate the contribution of daylighting.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6.7 </w:t>
      </w:r>
      <w:r w:rsidRPr="003B7E44">
        <w:rPr>
          <w:b/>
          <w:color w:val="000000"/>
          <w:sz w:val="24"/>
        </w:rPr>
        <w:tab/>
        <w:t>Project Deliverables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Deliver all contractually required spare parts and special tools where required for luminaire adjustment or tamper-proof hardware, to </w:t>
      </w:r>
      <w:r w:rsidR="00F601E2">
        <w:rPr>
          <w:color w:val="000000"/>
          <w:sz w:val="22"/>
        </w:rPr>
        <w:t xml:space="preserve">the </w:t>
      </w:r>
      <w:r w:rsidRPr="001921DE">
        <w:rPr>
          <w:color w:val="000000"/>
          <w:sz w:val="22"/>
        </w:rPr>
        <w:t>owner or general contractor.  Obtain a delivery receipt.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Deliver all contractually required </w:t>
      </w:r>
      <w:r w:rsidR="00EA3129">
        <w:rPr>
          <w:color w:val="000000"/>
          <w:sz w:val="22"/>
        </w:rPr>
        <w:t xml:space="preserve">installation, </w:t>
      </w:r>
      <w:r w:rsidRPr="001921DE">
        <w:rPr>
          <w:color w:val="000000"/>
          <w:sz w:val="22"/>
        </w:rPr>
        <w:t>operating</w:t>
      </w:r>
      <w:r w:rsidR="00EA3129">
        <w:rPr>
          <w:color w:val="000000"/>
          <w:sz w:val="22"/>
        </w:rPr>
        <w:t>,</w:t>
      </w:r>
      <w:r w:rsidRPr="001921DE">
        <w:rPr>
          <w:color w:val="000000"/>
          <w:sz w:val="22"/>
        </w:rPr>
        <w:t xml:space="preserve"> and maintenance manuals to the owner or general contractor.  In the absence of contractual requirements, deliver one set of all installation and maintenance instructions for each type of luminaire and component installed.  Obtain a delivery receipt.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Deliver a list of all lamp types installed to the owner or general contractor.  </w:t>
      </w:r>
      <w:r w:rsidR="00F601E2">
        <w:rPr>
          <w:color w:val="000000"/>
          <w:sz w:val="22"/>
        </w:rPr>
        <w:t>List lamps using</w:t>
      </w:r>
      <w:r w:rsidRPr="001921DE">
        <w:rPr>
          <w:color w:val="000000"/>
          <w:sz w:val="22"/>
        </w:rPr>
        <w:t xml:space="preserve"> </w:t>
      </w:r>
      <w:r w:rsidR="00F601E2">
        <w:rPr>
          <w:color w:val="000000"/>
          <w:sz w:val="22"/>
        </w:rPr>
        <w:t xml:space="preserve">the appropriate </w:t>
      </w:r>
      <w:r w:rsidRPr="001921DE">
        <w:rPr>
          <w:color w:val="000000"/>
          <w:sz w:val="22"/>
        </w:rPr>
        <w:t xml:space="preserve">ANSI and manufacturer </w:t>
      </w:r>
      <w:r w:rsidR="00F626A0">
        <w:rPr>
          <w:color w:val="000000"/>
          <w:sz w:val="22"/>
        </w:rPr>
        <w:t>c</w:t>
      </w:r>
      <w:r w:rsidR="00FF75F3">
        <w:rPr>
          <w:color w:val="000000"/>
          <w:sz w:val="22"/>
        </w:rPr>
        <w:t>odes</w:t>
      </w:r>
      <w:r w:rsidRPr="001921DE">
        <w:rPr>
          <w:color w:val="000000"/>
          <w:sz w:val="22"/>
        </w:rPr>
        <w:t>.  Obtain a delivery receipt.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5A4E9F" w:rsidRDefault="005A4E9F" w:rsidP="005A4E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For PoE lighting systems, p</w:t>
      </w:r>
      <w:r w:rsidRPr="00CE3B79">
        <w:rPr>
          <w:color w:val="000000"/>
          <w:sz w:val="22"/>
        </w:rPr>
        <w:t xml:space="preserve">rovide training for user adjustable parameters, such as light levels, including dimming, and light color temperature.  </w:t>
      </w:r>
      <w:r>
        <w:rPr>
          <w:color w:val="000000"/>
          <w:sz w:val="22"/>
        </w:rPr>
        <w:t xml:space="preserve">Provide the list of </w:t>
      </w:r>
      <w:r w:rsidRPr="00CE3B79">
        <w:rPr>
          <w:color w:val="000000"/>
          <w:sz w:val="22"/>
        </w:rPr>
        <w:t xml:space="preserve">IP addresses for each device.  </w:t>
      </w:r>
      <w:r>
        <w:rPr>
          <w:color w:val="000000"/>
          <w:sz w:val="22"/>
        </w:rPr>
        <w:t xml:space="preserve">Provide a copy of all programming.  Obtain a delivery receipt.  </w:t>
      </w:r>
    </w:p>
    <w:p w:rsidR="005A4E9F" w:rsidRPr="00CE3B79" w:rsidRDefault="005A4E9F" w:rsidP="005A4E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36"/>
        </w:rPr>
        <w:t xml:space="preserve">7. </w:t>
      </w:r>
      <w:r w:rsidRPr="003B7E44">
        <w:rPr>
          <w:b/>
          <w:color w:val="000000"/>
          <w:sz w:val="36"/>
        </w:rPr>
        <w:tab/>
        <w:t>Maintenance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7.1 </w:t>
      </w:r>
      <w:r w:rsidRPr="003B7E44">
        <w:rPr>
          <w:b/>
          <w:color w:val="000000"/>
          <w:sz w:val="24"/>
        </w:rPr>
        <w:tab/>
        <w:t>General</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General maintenance of luminaires includes periodic cleaning of visible components, such as</w:t>
      </w:r>
      <w:r w:rsidR="00013DF2">
        <w:rPr>
          <w:color w:val="000000"/>
          <w:sz w:val="22"/>
        </w:rPr>
        <w:t xml:space="preserve"> the</w:t>
      </w:r>
      <w:r w:rsidRPr="001921DE">
        <w:rPr>
          <w:color w:val="000000"/>
          <w:sz w:val="22"/>
        </w:rPr>
        <w:t xml:space="preserve"> trim, lens, reflectors, housing interior,</w:t>
      </w:r>
      <w:r w:rsidR="0034123D">
        <w:rPr>
          <w:color w:val="000000"/>
          <w:sz w:val="22"/>
        </w:rPr>
        <w:t xml:space="preserve"> and </w:t>
      </w:r>
      <w:r w:rsidRPr="001921DE">
        <w:rPr>
          <w:color w:val="000000"/>
          <w:sz w:val="22"/>
        </w:rPr>
        <w:t xml:space="preserve">lamps, and replacement of failed lamps.  Clean luminaires and components in accordance with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Check luminaires periodically for lamps cycling on and off, lamp discoloration, dim lamps, slow-starting lamps, inoperative lamps, and dust or dirt.  Visually inspect luminaires for proper light output and for obvious defects such as broken, loose, or missing components such as lampholders, end caps, screws, cover plates, ballast covers, lenses, </w:t>
      </w:r>
      <w:r w:rsidR="0034123D">
        <w:rPr>
          <w:color w:val="000000"/>
          <w:sz w:val="22"/>
        </w:rPr>
        <w:t xml:space="preserve">and </w:t>
      </w:r>
      <w:r w:rsidRPr="001921DE">
        <w:rPr>
          <w:color w:val="000000"/>
          <w:sz w:val="22"/>
        </w:rPr>
        <w:t>door frames.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De-energize luminaires in accordance with </w:t>
      </w:r>
      <w:r w:rsidR="00343A5C">
        <w:rPr>
          <w:color w:val="000000"/>
          <w:sz w:val="22"/>
        </w:rPr>
        <w:t>Section</w:t>
      </w:r>
      <w:r w:rsidRPr="001921DE">
        <w:rPr>
          <w:color w:val="000000"/>
          <w:sz w:val="22"/>
        </w:rPr>
        <w:t xml:space="preserve"> 3 prior to cleaning, maintaining</w:t>
      </w:r>
      <w:r w:rsidR="006C1E8D">
        <w:rPr>
          <w:color w:val="000000"/>
          <w:sz w:val="22"/>
        </w:rPr>
        <w:t>,</w:t>
      </w:r>
      <w:r w:rsidRPr="001921DE">
        <w:rPr>
          <w:color w:val="000000"/>
          <w:sz w:val="22"/>
        </w:rPr>
        <w:t xml:space="preserve"> repairing, trouble-shooting, or replacing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Open doors and remove cover plates to inspect for broken, loose, or missing components such as lampholders, end caps, screws, cover plates, </w:t>
      </w:r>
      <w:r w:rsidR="0034123D">
        <w:rPr>
          <w:color w:val="000000"/>
          <w:sz w:val="22"/>
        </w:rPr>
        <w:t xml:space="preserve">and </w:t>
      </w:r>
      <w:r w:rsidRPr="001921DE">
        <w:rPr>
          <w:color w:val="000000"/>
          <w:sz w:val="22"/>
        </w:rPr>
        <w:t>ballast covers.  Inspect ballasts and conductors for indications of overheating.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343795"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Replace High Intensity Discharge </w:t>
      </w:r>
      <w:r w:rsidR="00FF0372">
        <w:rPr>
          <w:color w:val="000000"/>
          <w:sz w:val="22"/>
        </w:rPr>
        <w:t xml:space="preserve">(HID) </w:t>
      </w:r>
      <w:r w:rsidRPr="001921DE">
        <w:rPr>
          <w:color w:val="000000"/>
          <w:sz w:val="22"/>
        </w:rPr>
        <w:t>lamps that have exceeded their life expectancy</w:t>
      </w:r>
      <w:r w:rsidR="00343795">
        <w:rPr>
          <w:color w:val="000000"/>
          <w:sz w:val="22"/>
        </w:rPr>
        <w:t xml:space="preserve">.  </w:t>
      </w:r>
      <w:r w:rsidR="00343795" w:rsidRPr="00343795">
        <w:rPr>
          <w:i/>
          <w:color w:val="000000"/>
          <w:sz w:val="22"/>
        </w:rPr>
        <w:t xml:space="preserve">NOTE:  Some types of HID lamps have an increased risk of exploding when operated </w:t>
      </w:r>
      <w:r w:rsidR="00343795">
        <w:rPr>
          <w:i/>
          <w:color w:val="000000"/>
          <w:sz w:val="22"/>
        </w:rPr>
        <w:t xml:space="preserve">significantly </w:t>
      </w:r>
      <w:r w:rsidR="00343795" w:rsidRPr="00343795">
        <w:rPr>
          <w:i/>
          <w:color w:val="000000"/>
          <w:sz w:val="22"/>
        </w:rPr>
        <w:t>beyond their life expectancy</w:t>
      </w:r>
      <w:r w:rsidR="00343795">
        <w:rPr>
          <w:color w:val="000000"/>
          <w:sz w:val="22"/>
        </w:rPr>
        <w:t xml:space="preserve">.  </w:t>
      </w:r>
      <w:r w:rsidRPr="001921DE">
        <w:rPr>
          <w:color w:val="000000"/>
          <w:sz w:val="22"/>
        </w:rPr>
        <w:t xml:space="preserve">Replace </w:t>
      </w:r>
      <w:r w:rsidR="00343795" w:rsidRPr="001921DE">
        <w:rPr>
          <w:color w:val="000000"/>
          <w:sz w:val="22"/>
        </w:rPr>
        <w:t xml:space="preserve">erratically </w:t>
      </w:r>
      <w:r w:rsidRPr="001921DE">
        <w:rPr>
          <w:color w:val="000000"/>
          <w:sz w:val="22"/>
        </w:rPr>
        <w:t xml:space="preserve">operating </w:t>
      </w:r>
      <w:r w:rsidR="00343795" w:rsidRPr="001921DE">
        <w:rPr>
          <w:color w:val="000000"/>
          <w:sz w:val="22"/>
        </w:rPr>
        <w:t xml:space="preserve">lamps </w:t>
      </w:r>
      <w:r w:rsidRPr="001921DE">
        <w:rPr>
          <w:color w:val="000000"/>
          <w:sz w:val="22"/>
        </w:rPr>
        <w:t xml:space="preserve">or </w:t>
      </w:r>
      <w:r w:rsidR="00343795">
        <w:rPr>
          <w:color w:val="000000"/>
          <w:sz w:val="22"/>
        </w:rPr>
        <w:t xml:space="preserve">lamps </w:t>
      </w:r>
      <w:r w:rsidRPr="001921DE">
        <w:rPr>
          <w:color w:val="000000"/>
          <w:sz w:val="22"/>
        </w:rPr>
        <w:t>demonstrating a significant color change or a noticeable reduction in light output over the course of a few weeks or less.  Replace lamps with an unusual bulge or "bubble" on the arc tube.</w:t>
      </w:r>
    </w:p>
    <w:p w:rsidR="00343795" w:rsidRPr="001921DE" w:rsidRDefault="00343795"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Vacuum </w:t>
      </w:r>
      <w:r w:rsidR="002F4AF2">
        <w:rPr>
          <w:color w:val="000000"/>
          <w:sz w:val="22"/>
        </w:rPr>
        <w:t xml:space="preserve">clean </w:t>
      </w:r>
      <w:r w:rsidRPr="001921DE">
        <w:rPr>
          <w:color w:val="000000"/>
          <w:sz w:val="22"/>
        </w:rPr>
        <w:t xml:space="preserve">supply and return air aperture slots on side or on top of </w:t>
      </w:r>
      <w:r w:rsidR="002F4AF2">
        <w:rPr>
          <w:color w:val="000000"/>
          <w:sz w:val="22"/>
        </w:rPr>
        <w:t>luminaires</w:t>
      </w:r>
      <w:r w:rsidRPr="001921DE">
        <w:rPr>
          <w:color w:val="000000"/>
          <w:sz w:val="22"/>
        </w:rPr>
        <w:t xml:space="preserve">, if so equipped, using a vacuum brush attachment.  Remove dust, dirt, </w:t>
      </w:r>
      <w:r w:rsidR="0034123D">
        <w:rPr>
          <w:color w:val="000000"/>
          <w:sz w:val="22"/>
        </w:rPr>
        <w:t xml:space="preserve">and </w:t>
      </w:r>
      <w:r w:rsidRPr="001921DE">
        <w:rPr>
          <w:color w:val="000000"/>
          <w:sz w:val="22"/>
        </w:rPr>
        <w:t>lint.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Wipe down visible luminaire</w:t>
      </w:r>
      <w:r w:rsidR="002F4AF2">
        <w:rPr>
          <w:color w:val="000000"/>
          <w:sz w:val="22"/>
        </w:rPr>
        <w:t xml:space="preserve"> part</w:t>
      </w:r>
      <w:r w:rsidRPr="001921DE">
        <w:rPr>
          <w:color w:val="000000"/>
          <w:sz w:val="22"/>
        </w:rPr>
        <w:t>s and components, such as lamps, louvers, reflectors, and lenses, using a clean, dry, lint-free cloth as necessary to remove accumulations o</w:t>
      </w:r>
      <w:r w:rsidR="002F4AF2">
        <w:rPr>
          <w:color w:val="000000"/>
          <w:sz w:val="22"/>
        </w:rPr>
        <w:t xml:space="preserve">f dust and dirt.  If necessary, </w:t>
      </w:r>
      <w:r w:rsidRPr="001921DE">
        <w:rPr>
          <w:color w:val="000000"/>
          <w:sz w:val="22"/>
        </w:rPr>
        <w:t>wipe luminaires and components with a clean, damp, lint-free cloth using non-abrasive cleaning solutions recommended by the manufacturer.  Rinse luminaires and components with a clean damp cloth and clear distilled water, and wipe dry using a clean, dry, lint-free cloth.</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that lamps are suitable for the installed ballast/transformer.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Verify that line voltage is within ballast ratings.  Verify that phase and neutral connections are correct.  Verify proper grounding of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Replace defective components in accordance with </w:t>
      </w:r>
      <w:r w:rsidR="00623604">
        <w:rPr>
          <w:color w:val="000000"/>
          <w:sz w:val="22"/>
        </w:rPr>
        <w:t>manufacturer instructions</w:t>
      </w:r>
      <w:r w:rsidR="002F4AF2">
        <w:rPr>
          <w:color w:val="000000"/>
          <w:sz w:val="22"/>
        </w:rPr>
        <w:t xml:space="preserve">.  </w:t>
      </w:r>
      <w:r w:rsidRPr="001921DE">
        <w:rPr>
          <w:color w:val="000000"/>
          <w:sz w:val="22"/>
        </w:rPr>
        <w:t xml:space="preserve">Energize luminaires in accordance with </w:t>
      </w:r>
      <w:r w:rsidR="00343A5C">
        <w:rPr>
          <w:color w:val="000000"/>
          <w:sz w:val="22"/>
        </w:rPr>
        <w:t>Section</w:t>
      </w:r>
      <w:r w:rsidRPr="001921DE">
        <w:rPr>
          <w:color w:val="000000"/>
          <w:sz w:val="22"/>
        </w:rPr>
        <w:t xml:space="preserve"> 3 after replacing components.  Check for proper operation.  </w:t>
      </w:r>
      <w:r w:rsidR="002F4AF2">
        <w:rPr>
          <w:color w:val="000000"/>
          <w:sz w:val="22"/>
        </w:rPr>
        <w:t xml:space="preserve">See Section 8 for </w:t>
      </w:r>
      <w:r w:rsidRPr="001921DE">
        <w:rPr>
          <w:color w:val="000000"/>
          <w:sz w:val="22"/>
        </w:rPr>
        <w:t>guidance in trouble-shooting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7.2 </w:t>
      </w:r>
      <w:r w:rsidRPr="003B7E44">
        <w:rPr>
          <w:b/>
          <w:color w:val="000000"/>
          <w:sz w:val="24"/>
        </w:rPr>
        <w:tab/>
        <w:t>Replacing Luminaire Components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lastRenderedPageBreak/>
        <w:t xml:space="preserve">Use manufacturer recommended replacement components compatible with the luminaire, lighting system, operating voltage, lamps, </w:t>
      </w:r>
      <w:r w:rsidR="0034123D">
        <w:rPr>
          <w:color w:val="000000"/>
          <w:sz w:val="22"/>
        </w:rPr>
        <w:t xml:space="preserve">and </w:t>
      </w:r>
      <w:r w:rsidRPr="001921DE">
        <w:rPr>
          <w:color w:val="000000"/>
          <w:sz w:val="22"/>
        </w:rPr>
        <w:t>ballasts</w:t>
      </w:r>
      <w:r w:rsidR="00FC4512">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Conform to all regulations regarding the proper disposal of components, including but not limited to fluorescent lamps containing mercury and ballasts containing PCBs.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7.2.1 </w:t>
      </w:r>
      <w:r w:rsidRPr="003B7E44">
        <w:rPr>
          <w:b/>
          <w:i/>
          <w:color w:val="000000"/>
          <w:sz w:val="24"/>
        </w:rPr>
        <w:tab/>
        <w:t>Non-Electrical Components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Replace non-electrical luminaire components such as trim, housing, ballast cover, lens, doors, door frames, screws, clips, </w:t>
      </w:r>
      <w:r w:rsidR="0034123D">
        <w:rPr>
          <w:color w:val="000000"/>
          <w:sz w:val="22"/>
        </w:rPr>
        <w:t xml:space="preserve">and </w:t>
      </w:r>
      <w:r w:rsidRPr="001921DE">
        <w:rPr>
          <w:color w:val="000000"/>
          <w:sz w:val="22"/>
        </w:rPr>
        <w:t>cover plates, using manufacturer recommended replacement parts, or components acceptable to the owner.</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7.2.2 </w:t>
      </w:r>
      <w:r w:rsidRPr="003B7E44">
        <w:rPr>
          <w:b/>
          <w:i/>
          <w:color w:val="000000"/>
          <w:sz w:val="24"/>
        </w:rPr>
        <w:tab/>
        <w:t xml:space="preserve">Lamps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Numerous types of lamps with different characteristics are available for most lighting applications.  If the intent of replacing lamps is to change the characteristics of the lighting system, consult the luminaire, ballast, and lamp manufacturers, or an illumination engineer for recommendations.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Remove and install lamps in accordance with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Select lamps that are compatible with the luminaire system and ballast, and that closely match the characteristics of the existing lamps.  Verify the type of existing lamps and ballasts.  Verify the ratings of the existing lamps, such as the wattage, initial lumen output, color rendering index, and color temperature ratings prior to replacement.  Select replacement lamps with a high lamp lumen depreciation value.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Burn-in new lamps in accordance with </w:t>
      </w:r>
      <w:r w:rsidR="00343A5C">
        <w:rPr>
          <w:color w:val="000000"/>
          <w:sz w:val="22"/>
        </w:rPr>
        <w:t>Section</w:t>
      </w:r>
      <w:r w:rsidRPr="001921DE">
        <w:rPr>
          <w:color w:val="000000"/>
          <w:sz w:val="22"/>
        </w:rPr>
        <w:t xml:space="preserve"> 6.5.</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7.2.3 </w:t>
      </w:r>
      <w:r w:rsidRPr="003B7E44">
        <w:rPr>
          <w:b/>
          <w:i/>
          <w:color w:val="000000"/>
          <w:sz w:val="24"/>
        </w:rPr>
        <w:tab/>
        <w:t>Lampholders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Replace broken lampholders.  Provide lampholders suitable for the lamps and luminaire, and that properly position the lamps in the luminaire with the optically correct spacing and relationship to any louvers, reflectors, filters, </w:t>
      </w:r>
      <w:r w:rsidR="0034123D">
        <w:rPr>
          <w:color w:val="000000"/>
          <w:sz w:val="22"/>
        </w:rPr>
        <w:t xml:space="preserve">and </w:t>
      </w:r>
      <w:r w:rsidRPr="001921DE">
        <w:rPr>
          <w:color w:val="000000"/>
          <w:sz w:val="22"/>
        </w:rPr>
        <w:t>baffles.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F</w:t>
      </w:r>
      <w:r w:rsidR="00CD5697" w:rsidRPr="001921DE">
        <w:rPr>
          <w:color w:val="000000"/>
          <w:sz w:val="22"/>
        </w:rPr>
        <w:t>ollow ballast manufacturer wiring instructions for lampholder electrical connections.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Ensure that lampholders are properly secured to the luminaire housing.</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i/>
          <w:color w:val="000000"/>
          <w:sz w:val="24"/>
        </w:rPr>
      </w:pPr>
      <w:r w:rsidRPr="003B7E44">
        <w:rPr>
          <w:b/>
          <w:i/>
          <w:color w:val="000000"/>
          <w:sz w:val="24"/>
        </w:rPr>
        <w:t xml:space="preserve">7.2.4 </w:t>
      </w:r>
      <w:r w:rsidRPr="003B7E44">
        <w:rPr>
          <w:b/>
          <w:i/>
          <w:color w:val="000000"/>
          <w:sz w:val="24"/>
        </w:rPr>
        <w:tab/>
        <w:t>Ballasts and Transformers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Numerous types of ballasts with different characteristics are available for most lighting applications.  If the intent of replacement is to change the lighting characteristics of the lighting system, consult the luminaire, ballast, transformer, and lamp manufacturers, or an illumination engineer for recommendations.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Remove and install </w:t>
      </w:r>
      <w:r w:rsidR="00F93A48">
        <w:rPr>
          <w:color w:val="000000"/>
          <w:sz w:val="22"/>
        </w:rPr>
        <w:t xml:space="preserve">lighting ballasts </w:t>
      </w:r>
      <w:r w:rsidRPr="001921DE">
        <w:rPr>
          <w:color w:val="000000"/>
          <w:sz w:val="22"/>
        </w:rPr>
        <w:t xml:space="preserve">in accordance with </w:t>
      </w:r>
      <w:r w:rsidR="00F93A48">
        <w:rPr>
          <w:color w:val="000000"/>
          <w:sz w:val="22"/>
        </w:rPr>
        <w:t xml:space="preserve">the </w:t>
      </w:r>
      <w:r w:rsidR="00623604">
        <w:rPr>
          <w:color w:val="000000"/>
          <w:sz w:val="22"/>
        </w:rPr>
        <w:t>manufacturer instructions</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Select replacements that are compatible with the luminaire system and lamps, and that closely match the characteristics</w:t>
      </w:r>
      <w:r w:rsidR="00F93A48">
        <w:rPr>
          <w:color w:val="000000"/>
          <w:sz w:val="22"/>
        </w:rPr>
        <w:t xml:space="preserve"> of the existing ballast</w:t>
      </w:r>
      <w:r w:rsidRPr="001921DE">
        <w:rPr>
          <w:color w:val="000000"/>
          <w:sz w:val="22"/>
        </w:rPr>
        <w:t xml:space="preserve">.  Verify the type of existing lamps.  Verify the ratings of the existing </w:t>
      </w:r>
      <w:r w:rsidR="00F93A48">
        <w:rPr>
          <w:color w:val="000000"/>
          <w:sz w:val="22"/>
        </w:rPr>
        <w:t>ballast</w:t>
      </w:r>
      <w:r w:rsidRPr="001921DE">
        <w:rPr>
          <w:color w:val="000000"/>
          <w:sz w:val="22"/>
        </w:rPr>
        <w:t xml:space="preserve">, such as the operating voltage, input wattage, crest factor, ballast factor, power factor, and total </w:t>
      </w:r>
      <w:r w:rsidRPr="001921DE">
        <w:rPr>
          <w:color w:val="000000"/>
          <w:sz w:val="22"/>
        </w:rPr>
        <w:lastRenderedPageBreak/>
        <w:t>harmonic distortion (THD) ratings prior to replacement.  Select energy efficient ballasts where possible.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Select replacements with the appropriate physical dimensions for installation in the cavity of the existing luminaire.</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Do not use multi-lamp ballasts to supply fewer lamps than their ratings.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Ground replacement</w:t>
      </w:r>
      <w:r w:rsidR="00F93A48">
        <w:rPr>
          <w:color w:val="000000"/>
          <w:sz w:val="22"/>
        </w:rPr>
        <w:t xml:space="preserve"> ballast</w:t>
      </w:r>
      <w:r w:rsidRPr="001921DE">
        <w:rPr>
          <w:color w:val="000000"/>
          <w:sz w:val="22"/>
        </w:rPr>
        <w:t xml:space="preserve">s in accordance with the </w:t>
      </w:r>
      <w:r w:rsidR="00343A5C">
        <w:rPr>
          <w:color w:val="000000"/>
          <w:sz w:val="22"/>
        </w:rPr>
        <w:t>NEC</w:t>
      </w:r>
      <w:r w:rsidRPr="001921DE">
        <w:rPr>
          <w:color w:val="000000"/>
          <w:sz w:val="22"/>
        </w:rPr>
        <w:t>.</w:t>
      </w:r>
    </w:p>
    <w:p w:rsidR="009F2654" w:rsidRDefault="009F2654"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9F2654" w:rsidRPr="001921DE" w:rsidRDefault="009F2654"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Pr>
          <w:color w:val="000000"/>
          <w:sz w:val="22"/>
        </w:rPr>
        <w:t xml:space="preserve">For existing luminaires without an individual disconnecting means, install an accessible disconnecting means either internal or external to the luminaire at the time the ballast is replaced when required by the NEC.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36"/>
        </w:rPr>
        <w:t xml:space="preserve">8. </w:t>
      </w:r>
      <w:r w:rsidRPr="003B7E44">
        <w:rPr>
          <w:b/>
          <w:color w:val="000000"/>
          <w:sz w:val="36"/>
        </w:rPr>
        <w:tab/>
        <w:t>Trouble-Shooting Procedures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Use t</w:t>
      </w:r>
      <w:r w:rsidR="00F93A48">
        <w:rPr>
          <w:color w:val="000000"/>
          <w:sz w:val="22"/>
        </w:rPr>
        <w:t xml:space="preserve">he following tables as a guide </w:t>
      </w:r>
      <w:r w:rsidRPr="001921DE">
        <w:rPr>
          <w:color w:val="000000"/>
          <w:sz w:val="22"/>
        </w:rPr>
        <w:t xml:space="preserve">in conjunction with the inspection, maintenance, and testing procedures outlined in this </w:t>
      </w:r>
      <w:r w:rsidR="00FF75F3">
        <w:rPr>
          <w:color w:val="000000"/>
          <w:sz w:val="22"/>
        </w:rPr>
        <w:t>Standard</w:t>
      </w:r>
      <w:r w:rsidRPr="001921DE">
        <w:rPr>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8.1 </w:t>
      </w:r>
      <w:r w:rsidRPr="003B7E44">
        <w:rPr>
          <w:b/>
          <w:color w:val="000000"/>
          <w:sz w:val="24"/>
        </w:rPr>
        <w:tab/>
        <w:t>Incandescent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1921DE">
        <w:rPr>
          <w:color w:val="000000"/>
          <w:sz w:val="22"/>
        </w:rPr>
        <w:t xml:space="preserve">The </w:t>
      </w:r>
      <w:r w:rsidR="00FF75F3">
        <w:rPr>
          <w:color w:val="000000"/>
          <w:sz w:val="22"/>
        </w:rPr>
        <w:t>standard</w:t>
      </w:r>
      <w:r w:rsidRPr="001921DE">
        <w:rPr>
          <w:color w:val="000000"/>
          <w:sz w:val="22"/>
        </w:rPr>
        <w:t xml:space="preserve"> procedure for troubleshooting incandescent luminaires is first to verify power to the fixture, and second to replace the lamp.</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4"/>
          <w:szCs w:val="24"/>
        </w:rPr>
      </w:pPr>
      <w:r w:rsidRPr="003B7E44">
        <w:rPr>
          <w:b/>
          <w:color w:val="000000"/>
          <w:sz w:val="24"/>
          <w:szCs w:val="24"/>
          <w:u w:val="single"/>
        </w:rPr>
        <w:t>Table 8.1:  Troubleshooting Incandescent Luminaires</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3136"/>
        <w:gridCol w:w="3074"/>
      </w:tblGrid>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Symptom</w:t>
            </w:r>
          </w:p>
        </w:tc>
        <w:tc>
          <w:tcPr>
            <w:tcW w:w="3136"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Possible Cause</w:t>
            </w:r>
          </w:p>
        </w:tc>
        <w:tc>
          <w:tcPr>
            <w:tcW w:w="3074"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Remedy</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burn out prematurely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Purchase higher quality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Extended luminaire operation</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expected lamp life and compare with actual operational hours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Excessive line voltage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Measure line voltage for excessive voltage.  Contact local electrical utility if line voltage is excessive.  Alternatively, use long life or </w:t>
            </w:r>
            <w:r w:rsidR="001316E8" w:rsidRPr="001921DE">
              <w:rPr>
                <w:color w:val="000000"/>
              </w:rPr>
              <w:t>130-volt</w:t>
            </w:r>
            <w:r w:rsidRPr="001921DE">
              <w:rPr>
                <w:color w:val="000000"/>
              </w:rPr>
              <w:t xml:space="preserv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exceeding maximum wattage as recommended by luminaire manufacturer</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lamps with those conforming to the maximum recommended wattage for the luminaire</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Excessive lamp vibration</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Install vibration-resistant lamps</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break or burn out prematurely and lamps have a white smoky appearance indicating that air has oxidized the filament</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Purchase higher quality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Moisture contacted lamps while energized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and remove sources of moisture near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exceeding maximum wattage as recommended by luminaire manufacturer</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lamps with those conforming to the maximum recommended wattage for the luminaire</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Broken lamp</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cause of lamp breakage.  Protect lamps from physical contact.</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Thermal shock (unlikely)</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and remove sources of cold air</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Thermal shock plus condensation (unlikely)</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and remove sources of cold and moisture</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Long life lamps burn out prematurely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with higher</w:t>
            </w:r>
            <w:r w:rsidR="00CE2221">
              <w:rPr>
                <w:color w:val="000000"/>
              </w:rPr>
              <w:t xml:space="preserve"> quality lamps.  Alternatively, </w:t>
            </w:r>
            <w:r w:rsidRPr="001921DE">
              <w:rPr>
                <w:color w:val="000000"/>
              </w:rPr>
              <w:t>replace with traffic-light lamps.</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break or pop off their bases when they burn out</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Internal lamp wiring explodes during “burnout arc”</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Some lamps lack an internal fuse wire.  Replace lamp with different brand.</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Lamps periodically dim and/or flicker, then fail.  </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i/>
                <w:color w:val="000000"/>
              </w:rPr>
              <w:t>NOTE: Poor electrical contact as evidenced by flickering and dimming is evidence of arcing and is a possible fire hazard.  Correct poor electrical contact immediately.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Corroded contacts on lamps or sockets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Clean socket and lamp contacts, or replace lamps and sockets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Poor contact between lamp and socket contacts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Check for poor fit or mashed-down center socket contact.  </w:t>
            </w:r>
            <w:r w:rsidR="00CE2221">
              <w:rPr>
                <w:color w:val="000000"/>
              </w:rPr>
              <w:t xml:space="preserve">De-energize and </w:t>
            </w:r>
            <w:r w:rsidR="0061489A">
              <w:rPr>
                <w:color w:val="000000"/>
              </w:rPr>
              <w:t xml:space="preserve">adjust location of </w:t>
            </w:r>
            <w:r w:rsidRPr="001921DE">
              <w:rPr>
                <w:color w:val="000000"/>
              </w:rPr>
              <w:t>center socket contact.  Do not over-tighten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Poor wiring contact</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luminaires, conductors, and terminations for poor electrical contact.  Tighten loose terminations.  Replace sockets, lamps, or luminaires as necessary.</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regularly dim or become brighter when other appliances are operated, and burn out prematurely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Disconnected neutral supply conductor, or poor neutral supply connection</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Ensure neutral conductors are properly terminated.  </w:t>
            </w:r>
            <w:r w:rsidR="0061489A">
              <w:rPr>
                <w:color w:val="000000"/>
              </w:rPr>
              <w:t xml:space="preserve">Check multiwire branch circuit for loose/missing neutral connection.  </w:t>
            </w:r>
            <w:r w:rsidRPr="001921DE">
              <w:rPr>
                <w:i/>
                <w:color w:val="000000"/>
              </w:rPr>
              <w:t>NOTE: Disconnected or poor neutral conductivity is a possible fire and shock hazard</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seem dim</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Long life lamps are installed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Long-life lamps are less bright than </w:t>
            </w:r>
            <w:r w:rsidR="00FF75F3">
              <w:rPr>
                <w:color w:val="000000"/>
              </w:rPr>
              <w:t>standard</w:t>
            </w:r>
            <w:r w:rsidRPr="001921DE">
              <w:rPr>
                <w:color w:val="000000"/>
              </w:rPr>
              <w:t>-life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130 Volt lamps are installed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130 Volt lamps are less bright than 120 Volt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Vibration resistant lamps are installed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Vibration and shock resistant and rough service lamps are less bright than </w:t>
            </w:r>
            <w:r w:rsidR="00FF75F3">
              <w:rPr>
                <w:color w:val="000000"/>
              </w:rPr>
              <w:t>standard</w:t>
            </w:r>
            <w:r w:rsidRPr="001921DE">
              <w:rPr>
                <w:color w:val="000000"/>
              </w:rPr>
              <w:t xml:space="preserv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 are installed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with higher quality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Line voltage is low</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line voltage.  Shift loads to other available circuits.  Upgrade the wiring.</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damage dimmers or electronic switching devices when they burn out</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Wattage rating of dimmer or switching device is below connected load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dimmer or switching device with one with higher wattage rating</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lack internal fuse wire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lamps with different brand</w:t>
            </w:r>
          </w:p>
        </w:tc>
      </w:tr>
    </w:tbl>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szCs w:val="24"/>
        </w:rPr>
      </w:pPr>
      <w:r w:rsidRPr="003B7E44">
        <w:rPr>
          <w:b/>
          <w:color w:val="000000"/>
          <w:sz w:val="24"/>
          <w:szCs w:val="24"/>
        </w:rPr>
        <w:t xml:space="preserve">8.2 </w:t>
      </w:r>
      <w:r w:rsidRPr="003B7E44">
        <w:rPr>
          <w:b/>
          <w:color w:val="000000"/>
          <w:sz w:val="24"/>
          <w:szCs w:val="24"/>
        </w:rPr>
        <w:tab/>
        <w:t>Halogen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Cs w:val="24"/>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4"/>
          <w:szCs w:val="24"/>
        </w:rPr>
      </w:pPr>
      <w:r w:rsidRPr="003B7E44">
        <w:rPr>
          <w:b/>
          <w:color w:val="000000"/>
          <w:sz w:val="24"/>
          <w:szCs w:val="24"/>
          <w:u w:val="single"/>
        </w:rPr>
        <w:t>Table 8.2:  Troubleshooting Halogen Luminaires</w:t>
      </w: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3136"/>
        <w:gridCol w:w="3074"/>
      </w:tblGrid>
      <w:tr w:rsidR="00CD5697" w:rsidRPr="001921DE" w:rsidTr="003E7484">
        <w:trPr>
          <w:cantSplit/>
          <w:trHeight w:val="144"/>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lastRenderedPageBreak/>
              <w:t>Symptom</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Possible Cause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Remedy</w:t>
            </w:r>
          </w:p>
        </w:tc>
      </w:tr>
      <w:tr w:rsidR="00CD5697" w:rsidRPr="001921DE" w:rsidTr="003E7484">
        <w:trPr>
          <w:cantSplit/>
          <w:trHeight w:val="144"/>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Non-Operational Luminaires, low-voltage</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Loose connections(s), or failed transformer.</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Clean and tighten connections.  Replace transformer if necessary.</w:t>
            </w:r>
          </w:p>
        </w:tc>
      </w:tr>
      <w:tr w:rsidR="00CD5697" w:rsidRPr="001921DE" w:rsidTr="003E7484">
        <w:trPr>
          <w:cantSplit/>
          <w:trHeight w:val="144"/>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blacken and burn out prematurely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Short-cycling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Operate lamps long enough to reach normal operating temperatures</w:t>
            </w:r>
          </w:p>
        </w:tc>
      </w:tr>
      <w:tr w:rsidR="00CD5697" w:rsidRPr="001921DE" w:rsidTr="003E7484">
        <w:trPr>
          <w:cantSplit/>
          <w:trHeight w:val="144"/>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Dimmer operation</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Install higher quality lamps</w:t>
            </w:r>
          </w:p>
        </w:tc>
      </w:tr>
      <w:tr w:rsidR="00CD5697" w:rsidRPr="001921DE" w:rsidTr="003E7484">
        <w:trPr>
          <w:cantSplit/>
          <w:trHeight w:val="144"/>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Install higher quality lamps</w:t>
            </w:r>
          </w:p>
        </w:tc>
      </w:tr>
      <w:tr w:rsidR="00CD5697" w:rsidRPr="001921DE" w:rsidTr="003E7484">
        <w:trPr>
          <w:cantSplit/>
          <w:trHeight w:val="144"/>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crack, explode, or burn out with a smoky appearance</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been contaminated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Avoid touching halogen lamps.  Handle lamps using the original packaging.  Clean contaminated lamps with a clean, dry </w:t>
            </w:r>
            <w:r w:rsidR="001316E8" w:rsidRPr="001921DE">
              <w:rPr>
                <w:color w:val="000000"/>
              </w:rPr>
              <w:t>cloth, paper</w:t>
            </w:r>
            <w:r w:rsidRPr="001921DE">
              <w:rPr>
                <w:color w:val="000000"/>
              </w:rPr>
              <w:t xml:space="preserve"> towel, or tissue soaked with alcohol</w:t>
            </w:r>
          </w:p>
        </w:tc>
      </w:tr>
      <w:tr w:rsidR="00CD5697" w:rsidRPr="001921DE" w:rsidTr="003E7484">
        <w:trPr>
          <w:cantSplit/>
          <w:trHeight w:val="144"/>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been damaged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Use care in installing lamps</w:t>
            </w:r>
          </w:p>
        </w:tc>
      </w:tr>
      <w:tr w:rsidR="00CD5697" w:rsidRPr="001921DE" w:rsidTr="003E7484">
        <w:trPr>
          <w:cantSplit/>
          <w:trHeight w:val="144"/>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or old lamp</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Install </w:t>
            </w:r>
            <w:r w:rsidR="008423E0">
              <w:rPr>
                <w:color w:val="000000"/>
              </w:rPr>
              <w:t xml:space="preserve">new, </w:t>
            </w:r>
            <w:r w:rsidRPr="001921DE">
              <w:rPr>
                <w:color w:val="000000"/>
              </w:rPr>
              <w:t>higher quality</w:t>
            </w:r>
            <w:r w:rsidR="008423E0">
              <w:rPr>
                <w:color w:val="000000"/>
              </w:rPr>
              <w:t xml:space="preserve"> </w:t>
            </w:r>
            <w:r w:rsidRPr="001921DE">
              <w:rPr>
                <w:color w:val="000000"/>
              </w:rPr>
              <w:t>lamps</w:t>
            </w:r>
          </w:p>
        </w:tc>
      </w:tr>
    </w:tbl>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8.3 </w:t>
      </w:r>
      <w:r w:rsidRPr="003B7E44">
        <w:rPr>
          <w:b/>
          <w:color w:val="000000"/>
          <w:sz w:val="24"/>
        </w:rPr>
        <w:tab/>
        <w:t>Fluorescent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 xml:space="preserve">Non-operational fluorescent luminaires or fluorescent luminaires that flicker can be caused by number of problems including tripped breakers or blown fuses, ballast failure, starter failure, or lamp failure.  The </w:t>
      </w:r>
      <w:r w:rsidR="00FF75F3">
        <w:rPr>
          <w:color w:val="000000"/>
          <w:sz w:val="22"/>
        </w:rPr>
        <w:t>Standard</w:t>
      </w:r>
      <w:r w:rsidRPr="007430FB">
        <w:rPr>
          <w:color w:val="000000"/>
          <w:sz w:val="22"/>
        </w:rPr>
        <w:t xml:space="preserve"> procedure for troubleshooting fluorescent luminaires is first to verify power to the fixture, second to check the lamps for proper operation, third to check the starter for proper operation, and finally to check the ballast.  Keep in mind that the replacement cost for a ballast may exceed the cost for a new luminaire.</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Inspect fluorescent lamps.  Lamps that appear very dark at either end are defective and are close to failure regardless of light output.  Test lamps one at a time in another luminaire that is known to function properly.  Replace defective lamps.  Alternatively, replace all suspect lamps within a luminaire.  All lamps power</w:t>
      </w:r>
      <w:r w:rsidR="00F77331">
        <w:rPr>
          <w:color w:val="000000"/>
          <w:sz w:val="22"/>
        </w:rPr>
        <w:t>e</w:t>
      </w:r>
      <w:r w:rsidRPr="007430FB">
        <w:rPr>
          <w:color w:val="000000"/>
          <w:sz w:val="22"/>
        </w:rPr>
        <w:t>d by any one ballast should be changed at the same time.</w:t>
      </w:r>
    </w:p>
    <w:p w:rsidR="00857E83" w:rsidRPr="007430FB"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 xml:space="preserve">When lamps are not defective, replace the starter, or starting capacitor, if applicable.  Most modern fluorescent luminaires contain self-starting ballasts and do not contain a starter.  Replace the starter with one properly rated for the lamp wattage that it supplies.  Remove starters by twisting counterclockwise to unlock, and withdraw from the socket.  Installation is the reverse; press into socket and turn clockwise to lock into place.  </w:t>
      </w:r>
    </w:p>
    <w:p w:rsidR="00857E83" w:rsidRPr="007430FB" w:rsidRDefault="00857E8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When lamps and starters are not defective, replace the ballast.  Co</w:t>
      </w:r>
      <w:r w:rsidR="002F28EE">
        <w:rPr>
          <w:color w:val="000000"/>
          <w:sz w:val="22"/>
        </w:rPr>
        <w:t>mpare</w:t>
      </w:r>
      <w:r w:rsidRPr="007430FB">
        <w:rPr>
          <w:color w:val="000000"/>
          <w:sz w:val="22"/>
        </w:rPr>
        <w:t xml:space="preserve"> ballast replacement costs with purchasing new luminaires.  Consider that new luminaires may not match existing luminaires, and that building finishes may require touching up.  When considering aesthetics, replacing the ballast may be the only option, regardless of cost.  Select ballasts compatible with the lamps and type of switching, </w:t>
      </w:r>
      <w:r w:rsidR="002F28EE">
        <w:rPr>
          <w:color w:val="000000"/>
          <w:sz w:val="22"/>
        </w:rPr>
        <w:t xml:space="preserve">such as </w:t>
      </w:r>
      <w:r w:rsidRPr="007430FB">
        <w:rPr>
          <w:color w:val="000000"/>
          <w:sz w:val="22"/>
        </w:rPr>
        <w:t xml:space="preserve">whether a dimming ballast is required.  Install ballasts in accordance with </w:t>
      </w:r>
      <w:r w:rsidR="00623604">
        <w:rPr>
          <w:color w:val="000000"/>
          <w:sz w:val="22"/>
        </w:rPr>
        <w:t>manufacturer instructions</w:t>
      </w:r>
      <w:r w:rsidRPr="007430FB">
        <w:rPr>
          <w:color w:val="000000"/>
          <w:sz w:val="22"/>
        </w:rPr>
        <w:t xml:space="preserve"> and in accordance with ballast wiring diagrams.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4"/>
        </w:rPr>
      </w:pPr>
      <w:r w:rsidRPr="003B7E44">
        <w:rPr>
          <w:b/>
          <w:color w:val="000000"/>
          <w:sz w:val="24"/>
          <w:u w:val="single"/>
        </w:rPr>
        <w:t>Table</w:t>
      </w:r>
      <w:r w:rsidR="00F77331" w:rsidRPr="003B7E44">
        <w:rPr>
          <w:b/>
          <w:color w:val="000000"/>
          <w:sz w:val="24"/>
          <w:u w:val="single"/>
        </w:rPr>
        <w:t xml:space="preserve"> </w:t>
      </w:r>
      <w:r w:rsidRPr="003B7E44">
        <w:rPr>
          <w:b/>
          <w:color w:val="000000"/>
          <w:sz w:val="24"/>
          <w:u w:val="single"/>
        </w:rPr>
        <w:t>8.3:  Troubleshooting Fluorescent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3136"/>
        <w:gridCol w:w="3074"/>
      </w:tblGrid>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Symptom</w:t>
            </w:r>
          </w:p>
        </w:tc>
        <w:tc>
          <w:tcPr>
            <w:tcW w:w="3136"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Possible Cause</w:t>
            </w:r>
          </w:p>
        </w:tc>
        <w:tc>
          <w:tcPr>
            <w:tcW w:w="3074" w:type="dxa"/>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Remedy</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burn out prematurely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Read the ballast label and install suitable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Poor or defective ballast</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Compare ballast input current to ballast label.  Replace ballast</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Excessive number of lamp starts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lamps.  Consider installing an electronic programmed-start ballast.</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Poor contact between lamps and lampholders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Clean lamp ends, replace lamps, or clean or replace lampholders as required</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lamps and ballasts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Install </w:t>
            </w:r>
            <w:r w:rsidR="00FF75F3">
              <w:rPr>
                <w:color w:val="000000"/>
              </w:rPr>
              <w:t>standard</w:t>
            </w:r>
            <w:r w:rsidRPr="001921DE">
              <w:rPr>
                <w:color w:val="000000"/>
              </w:rPr>
              <w:t xml:space="preserve"> lamps.  Replace ballast or luminaire as required</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is out or very dim and ends glow dim orange</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failed and a rapid start ballast is making the filaments hot enough to visibly glow.</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the lamp</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8423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blinks from once to several times a second</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Pre-heat lamp has failed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Remove the lamp immediately to preserve ballast and starter.  Replace lamps.  If symptom persists for a relatively long time, replace starter.</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burn out in pairs</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Ballasts with series-wired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discoloration or darkening at each end of each lamp.  Test lamps.  Replace defective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One lamp glows, one lamp out</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for discoloration or darkening at each end of each lamp.  Test lamps.  Replace failed lamps.  Prolonged operation with one lamp glowing and one out will damage good lamps. If symptom persists for a relatively long time, replace both lamps.</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461D33"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in luminaires with a starter have</w:t>
            </w:r>
            <w:r w:rsidR="00CD5697" w:rsidRPr="001921DE">
              <w:rPr>
                <w:color w:val="000000"/>
              </w:rPr>
              <w:t xml:space="preserve"> end-glow.</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i/>
                <w:color w:val="000000"/>
              </w:rPr>
              <w:t>NOTE:  Stuck starters can cause excessive current to flow through the ballast and are a fire hazard.  Immediately remove lamps with end-glow, that blink, or that have end-glow and blink.</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Starter is bad; lamp may be bad.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8423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Remove the lamp until the starter can be replaced.  Replace the starter and the lamp.</w:t>
            </w:r>
            <w:r w:rsidR="008423E0">
              <w:rPr>
                <w:color w:val="000000"/>
              </w:rPr>
              <w:t xml:space="preserve">  </w:t>
            </w:r>
            <w:r w:rsidRPr="001921DE">
              <w:rPr>
                <w:i/>
                <w:color w:val="000000"/>
              </w:rPr>
              <w:t xml:space="preserve">NOTE: A bad lamp can ruin a good starter </w:t>
            </w:r>
            <w:r w:rsidR="008423E0">
              <w:rPr>
                <w:i/>
                <w:color w:val="000000"/>
              </w:rPr>
              <w:t>overt time</w:t>
            </w:r>
            <w:r w:rsidRPr="001921DE">
              <w:rPr>
                <w:i/>
                <w:color w:val="000000"/>
              </w:rPr>
              <w:t xml:space="preserve">, and a bad starter can ruin a good lamp </w:t>
            </w:r>
            <w:r w:rsidR="008423E0">
              <w:rPr>
                <w:i/>
                <w:color w:val="000000"/>
              </w:rPr>
              <w:t>over time</w:t>
            </w:r>
            <w:r w:rsidRPr="001921DE">
              <w:rPr>
                <w:i/>
                <w:color w:val="000000"/>
              </w:rPr>
              <w:t>.</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cycle on and off from once every few minutes to once or twice an hour</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Overheated ballast with thermal cutout switch</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Compare ballast input current to ballast label.  Replace bad ballasts.  Read ballast label and ensure that lamps are compatible.  Replace lamps.  Check with luminaire manufacturer and ensure that luminaire and ballast are properly mounted for adequate ventilation.  Check for a problem related to added </w:t>
            </w:r>
            <w:r w:rsidR="003E658A">
              <w:rPr>
                <w:color w:val="000000"/>
              </w:rPr>
              <w:t xml:space="preserve">thermal </w:t>
            </w:r>
            <w:r w:rsidR="003E658A" w:rsidRPr="001921DE">
              <w:rPr>
                <w:color w:val="000000"/>
              </w:rPr>
              <w:t>insulation</w:t>
            </w:r>
            <w:r w:rsidR="003E658A">
              <w:rPr>
                <w:color w:val="000000"/>
              </w:rPr>
              <w:t xml:space="preserve"> around the luminaire</w:t>
            </w:r>
            <w:r w:rsidRPr="001921DE">
              <w:rPr>
                <w:color w:val="000000"/>
              </w:rPr>
              <w:t>.</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lastRenderedPageBreak/>
              <w:t>Lamps appear different in color</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have different color temperatures and/or color rendering indices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Match color temperature and color rendering indices of lamps.  Match brand of lamp.</w:t>
            </w:r>
            <w:r w:rsidR="003E658A" w:rsidRPr="003E658A">
              <w:rPr>
                <w:i/>
                <w:color w:val="000000"/>
              </w:rPr>
              <w:t xml:space="preserve"> </w:t>
            </w:r>
            <w:r w:rsidR="003E658A">
              <w:rPr>
                <w:i/>
                <w:color w:val="000000"/>
              </w:rPr>
              <w:t xml:space="preserve"> </w:t>
            </w:r>
            <w:r w:rsidR="003E658A" w:rsidRPr="003E658A">
              <w:rPr>
                <w:i/>
                <w:color w:val="000000"/>
              </w:rPr>
              <w:t xml:space="preserve">NOTE:  Minor </w:t>
            </w:r>
            <w:r w:rsidR="003E658A">
              <w:rPr>
                <w:i/>
                <w:color w:val="000000"/>
              </w:rPr>
              <w:t xml:space="preserve">color </w:t>
            </w:r>
            <w:r w:rsidR="003E658A" w:rsidRPr="003E658A">
              <w:rPr>
                <w:i/>
                <w:color w:val="000000"/>
              </w:rPr>
              <w:t>differences between lamps or brands are normal</w:t>
            </w:r>
            <w:r w:rsidR="003E658A" w:rsidRPr="001921DE">
              <w:rPr>
                <w:color w:val="000000"/>
              </w:rPr>
              <w:t>.</w:t>
            </w:r>
          </w:p>
        </w:tc>
      </w:tr>
      <w:tr w:rsidR="00CD5697" w:rsidRPr="001921DE">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do not start in the dark</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Starter is </w:t>
            </w:r>
            <w:r w:rsidR="003E658A">
              <w:rPr>
                <w:color w:val="000000"/>
              </w:rPr>
              <w:t xml:space="preserve">of a </w:t>
            </w:r>
            <w:r w:rsidRPr="001921DE">
              <w:rPr>
                <w:color w:val="000000"/>
              </w:rPr>
              <w:t xml:space="preserve">dependent upon </w:t>
            </w:r>
            <w:r w:rsidR="003E658A">
              <w:rPr>
                <w:color w:val="000000"/>
              </w:rPr>
              <w:t xml:space="preserve">the </w:t>
            </w:r>
            <w:r w:rsidRPr="001921DE">
              <w:rPr>
                <w:color w:val="000000"/>
              </w:rPr>
              <w:t>photoelectric effect to operate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starter with a different brand.</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only start when someone touches or brushes lamps or subjects the lamps to static electricity</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Improper grounding of luminaire or ballast</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Verify proper grounding.  Verify that white supply wires are neutral conductors and that black or other color supply wires are phase conductors.  Verify that lamps are physically located properly within luminaire.</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Component problems (less likely cause)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Problems may include lamp-ballast mismatch, lamp failure, low operating temperature, corroded or damaged socket or lamp contacts, low line voltage, lesser quality ballast, failing ballast,</w:t>
            </w:r>
            <w:r w:rsidR="0034123D">
              <w:rPr>
                <w:color w:val="000000"/>
              </w:rPr>
              <w:t xml:space="preserve"> and/or</w:t>
            </w:r>
            <w:r w:rsidRPr="001921DE">
              <w:rPr>
                <w:color w:val="000000"/>
              </w:rPr>
              <w:t xml:space="preserve"> incorrectly wired ballast.  Test components.  Replace defective components.</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fail to start in cold temperatures</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 ambient temperature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Verify that ballasts are rated for low temperature starting.  For pre-heat ballasts, replace the starter with a different brand.</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Component problems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Verify electrical and grounding connections.  Verify that lamps are properly located physically within the luminaire.  </w:t>
            </w:r>
            <w:r w:rsidR="003E658A" w:rsidRPr="003E658A">
              <w:rPr>
                <w:color w:val="000000"/>
              </w:rPr>
              <w:t>Check for lamp-ballast mismatch</w:t>
            </w:r>
            <w:r w:rsidR="003E658A">
              <w:rPr>
                <w:color w:val="000000"/>
              </w:rPr>
              <w:t xml:space="preserve">.  </w:t>
            </w:r>
            <w:r w:rsidRPr="001921DE">
              <w:rPr>
                <w:color w:val="000000"/>
              </w:rPr>
              <w:t>Verify proper line voltage.  Replace components as required.</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start is unreliable</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Component problems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Check for lamp-ballast mismatch, lamp failure, low operating temperature, corroded or damaged socket or lamp contacts, low line voltage, </w:t>
            </w:r>
            <w:r w:rsidR="00E127C0">
              <w:rPr>
                <w:color w:val="000000"/>
              </w:rPr>
              <w:t>photoelectric-dependent starter</w:t>
            </w:r>
            <w:r w:rsidRPr="001921DE">
              <w:rPr>
                <w:color w:val="000000"/>
              </w:rPr>
              <w:t xml:space="preserve">, improper grounding, lesser quality ballast, failing ballast, </w:t>
            </w:r>
            <w:r w:rsidR="0034123D">
              <w:rPr>
                <w:color w:val="000000"/>
              </w:rPr>
              <w:t xml:space="preserve">and/or </w:t>
            </w:r>
            <w:r w:rsidRPr="001921DE">
              <w:rPr>
                <w:color w:val="000000"/>
              </w:rPr>
              <w:t>incorrectly wired ballast.  Replace components as required.</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Ballast cannot start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For lamps with reduced output or flickering during start up, replace lamps with a different brand, replace the ballast, or replace the luminaire as required.</w:t>
            </w:r>
          </w:p>
        </w:tc>
      </w:tr>
      <w:tr w:rsidR="00CD5697" w:rsidRPr="001921DE">
        <w:trPr>
          <w:cantSplit/>
        </w:trPr>
        <w:tc>
          <w:tcPr>
            <w:tcW w:w="2430" w:type="dxa"/>
            <w:vMerge w:val="restart"/>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lastRenderedPageBreak/>
              <w:t>Lamps appear dim</w:t>
            </w: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 Ambient Temperature</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Allow lamps to warm up for several minutes to verify dim operation.  Install tube guards or plastic protective sleeves on lamps to allow heat to build.  Do not install sleeves on lamps operating only slightly cooler than normal.  Replace open luminaires with enclosed luminaires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Lesser quality ballast</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ballast.</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Type of lamps installed</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Broad spectrum lamps are typically rated for fewer lumens than </w:t>
            </w:r>
            <w:r w:rsidR="00FF75F3">
              <w:rPr>
                <w:color w:val="000000"/>
              </w:rPr>
              <w:t>standard</w:t>
            </w:r>
            <w:r w:rsidRPr="001921DE">
              <w:rPr>
                <w:color w:val="000000"/>
              </w:rPr>
              <w:t xml:space="preserve"> lamps or tri-phosphor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Lower wattage rating of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Lower wattage lamps produce less light than higher wattage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Aging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Install new lamps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Verify that lamps are compatible with ballasts</w:t>
            </w:r>
          </w:p>
        </w:tc>
      </w:tr>
      <w:tr w:rsidR="00CD5697" w:rsidRPr="001921DE">
        <w:trPr>
          <w:cantSplit/>
        </w:trPr>
        <w:tc>
          <w:tcPr>
            <w:tcW w:w="2430" w:type="dxa"/>
            <w:vMerge/>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136"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Ballasts are rated for multiple types of lamps</w:t>
            </w:r>
          </w:p>
        </w:tc>
        <w:tc>
          <w:tcPr>
            <w:tcW w:w="3074"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with higher wattage ratings may appear dim when supplied by ballasts capable of supplying several types and wattages of lamps.</w:t>
            </w:r>
          </w:p>
        </w:tc>
      </w:tr>
    </w:tbl>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8.4 </w:t>
      </w:r>
      <w:r w:rsidRPr="003B7E44">
        <w:rPr>
          <w:b/>
          <w:color w:val="000000"/>
          <w:sz w:val="24"/>
        </w:rPr>
        <w:tab/>
        <w:t>High-Intensity Discharge Luminaires</w:t>
      </w:r>
    </w:p>
    <w:p w:rsidR="007430FB" w:rsidRPr="007430FB" w:rsidRDefault="007430F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Typical end of life characteristics for HID lamps include changing color, starting difficulties, and cycling on and off.  HID lamps eventually fail and will not start.  Additional components may fail if operation is continued with a failed lamp.</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4"/>
          <w:szCs w:val="24"/>
        </w:rPr>
      </w:pPr>
      <w:r w:rsidRPr="003B7E44">
        <w:rPr>
          <w:b/>
          <w:color w:val="000000"/>
          <w:sz w:val="24"/>
          <w:szCs w:val="24"/>
          <w:u w:val="single"/>
        </w:rPr>
        <w:t>Table 8.4:  Troubleshooting High-Intensity Discharge (HID)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3240"/>
        <w:gridCol w:w="3600"/>
      </w:tblGrid>
      <w:tr w:rsidR="00CD5697"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Symptom</w:t>
            </w: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Possible Cause</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Remedy</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will not start</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label on the fixture and verify that ballast type is the same as the lamp. Check to make sure that an enclosed lamp is not operating on an open rated (pink color mogul socket) fixture.</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Defective HID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Inspect lamp for broken components</w:t>
            </w:r>
            <w:r w:rsidR="009F1071">
              <w:rPr>
                <w:color w:val="000000"/>
              </w:rPr>
              <w:t xml:space="preserve">.  Use a known functional lamp in the luminaire to confirm that the existing lamp has failed.  </w:t>
            </w:r>
            <w:r w:rsidR="00F13402">
              <w:rPr>
                <w:color w:val="000000"/>
              </w:rPr>
              <w:t>R</w:t>
            </w:r>
            <w:r w:rsidRPr="001921DE">
              <w:rPr>
                <w:color w:val="000000"/>
              </w:rPr>
              <w:t>eplace defective</w:t>
            </w:r>
            <w:r w:rsidR="00F13402">
              <w:rPr>
                <w:color w:val="000000"/>
              </w:rPr>
              <w:t xml:space="preserve"> lamp</w:t>
            </w:r>
            <w:r w:rsidR="009F1071">
              <w:rPr>
                <w:color w:val="000000"/>
              </w:rPr>
              <w:t>s</w:t>
            </w:r>
            <w:r w:rsidR="00F13402">
              <w:rPr>
                <w:color w:val="000000"/>
              </w:rPr>
              <w:t>.</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ballast voltage wiring</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Verify the open circuit voltage at the socket without the lamp. </w:t>
            </w:r>
            <w:r w:rsidR="009F1071">
              <w:rPr>
                <w:color w:val="000000"/>
              </w:rPr>
              <w:t xml:space="preserve"> </w:t>
            </w:r>
            <w:r w:rsidRPr="001921DE">
              <w:rPr>
                <w:color w:val="000000"/>
              </w:rPr>
              <w:t xml:space="preserve">If voltage is off by </w:t>
            </w:r>
            <w:r w:rsidR="00F13402">
              <w:rPr>
                <w:color w:val="000000"/>
              </w:rPr>
              <w:t>more</w:t>
            </w:r>
            <w:r w:rsidRPr="001921DE">
              <w:rPr>
                <w:color w:val="000000"/>
              </w:rPr>
              <w:t xml:space="preserve"> than 10%, confirm that voltage leads on the ballast match incoming voltage. </w:t>
            </w:r>
            <w:r w:rsidR="009F1071">
              <w:rPr>
                <w:color w:val="000000"/>
              </w:rPr>
              <w:t xml:space="preserve"> </w:t>
            </w:r>
            <w:r w:rsidRPr="001921DE">
              <w:rPr>
                <w:color w:val="000000"/>
              </w:rPr>
              <w:t>If necessary</w:t>
            </w:r>
            <w:r w:rsidR="00F13402">
              <w:rPr>
                <w:color w:val="000000"/>
              </w:rPr>
              <w:t>,</w:t>
            </w:r>
            <w:r w:rsidRPr="001921DE">
              <w:rPr>
                <w:color w:val="000000"/>
              </w:rPr>
              <w:t xml:space="preserve"> rewire </w:t>
            </w:r>
            <w:r w:rsidR="00F13402">
              <w:rPr>
                <w:color w:val="000000"/>
              </w:rPr>
              <w:t xml:space="preserve">the ballast </w:t>
            </w:r>
            <w:r w:rsidRPr="001921DE">
              <w:rPr>
                <w:color w:val="000000"/>
              </w:rPr>
              <w:t xml:space="preserve">to </w:t>
            </w:r>
            <w:r w:rsidR="00F13402">
              <w:rPr>
                <w:color w:val="000000"/>
              </w:rPr>
              <w:t xml:space="preserve">the </w:t>
            </w:r>
            <w:r w:rsidRPr="001921DE">
              <w:rPr>
                <w:color w:val="000000"/>
              </w:rPr>
              <w:t>correct voltage lead.</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Blown fuse</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For fixtures with fusing option, remove fuse and test. </w:t>
            </w:r>
            <w:r w:rsidR="009F1071">
              <w:rPr>
                <w:color w:val="000000"/>
              </w:rPr>
              <w:t xml:space="preserve"> </w:t>
            </w:r>
            <w:r w:rsidRPr="001921DE">
              <w:rPr>
                <w:color w:val="000000"/>
              </w:rPr>
              <w:t xml:space="preserve">If </w:t>
            </w:r>
            <w:r w:rsidR="00574D02" w:rsidRPr="001921DE">
              <w:rPr>
                <w:color w:val="000000"/>
              </w:rPr>
              <w:t>necessary,</w:t>
            </w:r>
            <w:r w:rsidRPr="001921DE">
              <w:rPr>
                <w:color w:val="000000"/>
              </w:rPr>
              <w:t xml:space="preserve"> replace defective fuse.</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Defective socket</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Remove lamp and inspect socket screw shell and center contact for damage. </w:t>
            </w:r>
            <w:r w:rsidR="009F1071">
              <w:rPr>
                <w:color w:val="000000"/>
              </w:rPr>
              <w:t xml:space="preserve"> </w:t>
            </w:r>
            <w:r w:rsidRPr="001921DE">
              <w:rPr>
                <w:color w:val="000000"/>
              </w:rPr>
              <w:t xml:space="preserve">Replace socket if defective. </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Delayed lamp ignition</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 Input Voltage</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Verify the open circuit voltage at the socket without the lamp in accordance with </w:t>
            </w:r>
            <w:r w:rsidR="00623604">
              <w:rPr>
                <w:color w:val="000000"/>
              </w:rPr>
              <w:t>manufacturer instructions</w:t>
            </w:r>
            <w:r w:rsidRPr="001921DE">
              <w:rPr>
                <w:color w:val="000000"/>
              </w:rPr>
              <w:t xml:space="preserve">. </w:t>
            </w:r>
            <w:r w:rsidR="009F1071">
              <w:rPr>
                <w:color w:val="000000"/>
              </w:rPr>
              <w:t xml:space="preserve"> </w:t>
            </w:r>
            <w:r w:rsidRPr="001921DE">
              <w:rPr>
                <w:color w:val="000000"/>
              </w:rPr>
              <w:t xml:space="preserve">If voltage is off by </w:t>
            </w:r>
            <w:r w:rsidR="00F13402">
              <w:rPr>
                <w:color w:val="000000"/>
              </w:rPr>
              <w:t>more</w:t>
            </w:r>
            <w:r w:rsidRPr="001921DE">
              <w:rPr>
                <w:color w:val="000000"/>
              </w:rPr>
              <w:t xml:space="preserve"> than 10%, confirm that voltage leads on the ballast match incoming voltage. </w:t>
            </w:r>
            <w:r w:rsidR="009F1071">
              <w:rPr>
                <w:color w:val="000000"/>
              </w:rPr>
              <w:t xml:space="preserve"> </w:t>
            </w:r>
            <w:r w:rsidR="00F13402" w:rsidRPr="001921DE">
              <w:rPr>
                <w:color w:val="000000"/>
              </w:rPr>
              <w:t>If necessary</w:t>
            </w:r>
            <w:r w:rsidR="00F13402">
              <w:rPr>
                <w:color w:val="000000"/>
              </w:rPr>
              <w:t>,</w:t>
            </w:r>
            <w:r w:rsidR="00F13402" w:rsidRPr="001921DE">
              <w:rPr>
                <w:color w:val="000000"/>
              </w:rPr>
              <w:t xml:space="preserve"> rewire </w:t>
            </w:r>
            <w:r w:rsidR="00F13402">
              <w:rPr>
                <w:color w:val="000000"/>
              </w:rPr>
              <w:t xml:space="preserve">the ballast </w:t>
            </w:r>
            <w:r w:rsidR="00F13402" w:rsidRPr="001921DE">
              <w:rPr>
                <w:color w:val="000000"/>
              </w:rPr>
              <w:t xml:space="preserve">to </w:t>
            </w:r>
            <w:r w:rsidR="00F13402">
              <w:rPr>
                <w:color w:val="000000"/>
              </w:rPr>
              <w:t xml:space="preserve">the </w:t>
            </w:r>
            <w:r w:rsidR="00F13402" w:rsidRPr="001921DE">
              <w:rPr>
                <w:color w:val="000000"/>
              </w:rPr>
              <w:t>correct voltage lead.</w:t>
            </w:r>
          </w:p>
        </w:tc>
      </w:tr>
      <w:tr w:rsidR="009F1071"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9F1071" w:rsidRPr="001921DE" w:rsidRDefault="009F1071" w:rsidP="009F10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F1071" w:rsidRPr="001921DE" w:rsidRDefault="009F1071" w:rsidP="009F10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Defective HID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9F1071" w:rsidRPr="001921DE" w:rsidRDefault="009F1071" w:rsidP="009F10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Inspect lamp for broken components</w:t>
            </w:r>
            <w:r>
              <w:rPr>
                <w:color w:val="000000"/>
              </w:rPr>
              <w:t>.  Use a known functional lamp in the luminaire to confirm that the existing lamp has failed.  R</w:t>
            </w:r>
            <w:r w:rsidRPr="001921DE">
              <w:rPr>
                <w:color w:val="000000"/>
              </w:rPr>
              <w:t>eplace defective</w:t>
            </w:r>
            <w:r>
              <w:rPr>
                <w:color w:val="000000"/>
              </w:rPr>
              <w:t xml:space="preserve"> lamps.</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Decreased lamp life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label on fixture and verify that ballast type is the same as the lamp.</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Lamp Burning Position</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lamp for specifications (BU-base up, BD- base down, V-vertical, and HOR-horizontal).</w:t>
            </w:r>
            <w:r w:rsidR="009F1071">
              <w:rPr>
                <w:color w:val="000000"/>
              </w:rPr>
              <w:t xml:space="preserve"> </w:t>
            </w:r>
            <w:r w:rsidRPr="001921DE">
              <w:rPr>
                <w:color w:val="000000"/>
              </w:rPr>
              <w:t xml:space="preserve"> Replace lamp with the appropriate type.</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Overheated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Verify that the ambient temperature rating for fixture complies with its environment.</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Abnormal lamp operation</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ballast voltage wiring</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Verify the open circuit voltage at the socket without the lamp. </w:t>
            </w:r>
            <w:r w:rsidR="009F1071">
              <w:rPr>
                <w:color w:val="000000"/>
              </w:rPr>
              <w:t xml:space="preserve"> </w:t>
            </w:r>
            <w:r w:rsidRPr="001921DE">
              <w:rPr>
                <w:color w:val="000000"/>
              </w:rPr>
              <w:t xml:space="preserve">If voltage is off by </w:t>
            </w:r>
            <w:r w:rsidR="00F13402">
              <w:rPr>
                <w:color w:val="000000"/>
              </w:rPr>
              <w:t>more</w:t>
            </w:r>
            <w:r w:rsidRPr="001921DE">
              <w:rPr>
                <w:color w:val="000000"/>
              </w:rPr>
              <w:t xml:space="preserve"> than 10%, confirm that voltage leads on the ballast match incoming voltage.</w:t>
            </w:r>
            <w:r w:rsidR="009F1071">
              <w:rPr>
                <w:color w:val="000000"/>
              </w:rPr>
              <w:t xml:space="preserve"> </w:t>
            </w:r>
            <w:r w:rsidRPr="001921DE">
              <w:rPr>
                <w:color w:val="000000"/>
              </w:rPr>
              <w:t xml:space="preserve"> </w:t>
            </w:r>
            <w:r w:rsidR="00F13402" w:rsidRPr="001921DE">
              <w:rPr>
                <w:color w:val="000000"/>
              </w:rPr>
              <w:t>If necessary</w:t>
            </w:r>
            <w:r w:rsidR="00F13402">
              <w:rPr>
                <w:color w:val="000000"/>
              </w:rPr>
              <w:t>,</w:t>
            </w:r>
            <w:r w:rsidR="00F13402" w:rsidRPr="001921DE">
              <w:rPr>
                <w:color w:val="000000"/>
              </w:rPr>
              <w:t xml:space="preserve"> rewire </w:t>
            </w:r>
            <w:r w:rsidR="00F13402">
              <w:rPr>
                <w:color w:val="000000"/>
              </w:rPr>
              <w:t xml:space="preserve">the ballast </w:t>
            </w:r>
            <w:r w:rsidR="00F13402" w:rsidRPr="001921DE">
              <w:rPr>
                <w:color w:val="000000"/>
              </w:rPr>
              <w:t xml:space="preserve">to </w:t>
            </w:r>
            <w:r w:rsidR="00F13402">
              <w:rPr>
                <w:color w:val="000000"/>
              </w:rPr>
              <w:t xml:space="preserve">the </w:t>
            </w:r>
            <w:r w:rsidR="00F13402" w:rsidRPr="001921DE">
              <w:rPr>
                <w:color w:val="000000"/>
              </w:rPr>
              <w:t>correct voltage lead.</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lamp</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Check label on fixture and verify that ballast type is the same as the lamp. </w:t>
            </w:r>
            <w:r w:rsidR="009F1071">
              <w:rPr>
                <w:color w:val="000000"/>
              </w:rPr>
              <w:t xml:space="preserve"> </w:t>
            </w:r>
            <w:r w:rsidRPr="001921DE">
              <w:rPr>
                <w:color w:val="000000"/>
              </w:rPr>
              <w:t xml:space="preserve">Check to make sure that an enclosed lamp is not operating on an open rated (pink color mogul socket) fixture. </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Inadequate wiring connections</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9F1071"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Pr>
                <w:color w:val="000000"/>
              </w:rPr>
              <w:t>C</w:t>
            </w:r>
            <w:r w:rsidR="00CD5697" w:rsidRPr="001921DE">
              <w:rPr>
                <w:color w:val="000000"/>
              </w:rPr>
              <w:t xml:space="preserve">heck for bad connections. </w:t>
            </w:r>
            <w:r>
              <w:rPr>
                <w:color w:val="000000"/>
              </w:rPr>
              <w:t xml:space="preserve"> </w:t>
            </w:r>
            <w:r w:rsidR="00CD5697" w:rsidRPr="001921DE">
              <w:rPr>
                <w:color w:val="000000"/>
              </w:rPr>
              <w:t>Replace connection</w:t>
            </w:r>
            <w:r>
              <w:rPr>
                <w:color w:val="000000"/>
              </w:rPr>
              <w:t>s</w:t>
            </w:r>
            <w:r w:rsidR="00CD5697" w:rsidRPr="001921DE">
              <w:rPr>
                <w:color w:val="000000"/>
              </w:rPr>
              <w:t xml:space="preserve"> if necessary. </w:t>
            </w:r>
            <w:r>
              <w:rPr>
                <w:color w:val="000000"/>
              </w:rPr>
              <w:t xml:space="preserve"> </w:t>
            </w:r>
            <w:r w:rsidRPr="009F1071">
              <w:rPr>
                <w:i/>
                <w:color w:val="000000"/>
              </w:rPr>
              <w:t>NOTE:  Always use rated wiring connections</w:t>
            </w:r>
            <w:r>
              <w:rPr>
                <w:color w:val="000000"/>
              </w:rPr>
              <w:t>.</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Variable input voltage</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input voltage during operation</w:t>
            </w:r>
            <w:r w:rsidR="009F1071">
              <w:rPr>
                <w:color w:val="000000"/>
              </w:rPr>
              <w:t>.  I</w:t>
            </w:r>
            <w:r w:rsidRPr="001921DE">
              <w:rPr>
                <w:color w:val="000000"/>
              </w:rPr>
              <w:t xml:space="preserve">f there is a fluctuation it </w:t>
            </w:r>
            <w:r w:rsidR="001316E8" w:rsidRPr="001921DE">
              <w:rPr>
                <w:color w:val="000000"/>
              </w:rPr>
              <w:t>may be</w:t>
            </w:r>
            <w:r w:rsidRPr="001921DE">
              <w:rPr>
                <w:color w:val="000000"/>
              </w:rPr>
              <w:t xml:space="preserve"> necessary to remove other </w:t>
            </w:r>
            <w:r w:rsidR="009F1071">
              <w:rPr>
                <w:color w:val="000000"/>
              </w:rPr>
              <w:t xml:space="preserve">intermittent </w:t>
            </w:r>
            <w:r w:rsidRPr="001921DE">
              <w:rPr>
                <w:color w:val="000000"/>
              </w:rPr>
              <w:t xml:space="preserve">electrical loads from </w:t>
            </w:r>
            <w:r w:rsidR="00F13402">
              <w:rPr>
                <w:color w:val="000000"/>
              </w:rPr>
              <w:t xml:space="preserve">the </w:t>
            </w:r>
            <w:r w:rsidRPr="001921DE">
              <w:rPr>
                <w:color w:val="000000"/>
              </w:rPr>
              <w:t xml:space="preserve">lighting circuit. </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Low lamp light output</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Dirty environment</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Start a maintenance program to regularly clean luminaires with excessive dirt accumulation.</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Check maintenance records to verify burning time. </w:t>
            </w:r>
            <w:r w:rsidR="009F1071">
              <w:rPr>
                <w:color w:val="000000"/>
              </w:rPr>
              <w:t xml:space="preserve"> </w:t>
            </w:r>
            <w:r w:rsidRPr="001921DE">
              <w:rPr>
                <w:color w:val="000000"/>
              </w:rPr>
              <w:t>If near the end of lamp life, replace lamp.</w:t>
            </w:r>
          </w:p>
        </w:tc>
      </w:tr>
      <w:tr w:rsidR="00CD5697"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Color shifting</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Incomplete lamp burn-in</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not operated for at least 100 h</w:t>
            </w:r>
            <w:r w:rsidR="00F13402">
              <w:rPr>
                <w:color w:val="000000"/>
              </w:rPr>
              <w:t>ou</w:t>
            </w:r>
            <w:r w:rsidRPr="001921DE">
              <w:rPr>
                <w:color w:val="000000"/>
              </w:rPr>
              <w:t>rs to allow for lamp stabilization.</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 ballast voltage wiring</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Verify the open circuit voltage at the socket without the lamp. </w:t>
            </w:r>
            <w:r w:rsidR="009F1071">
              <w:rPr>
                <w:color w:val="000000"/>
              </w:rPr>
              <w:t xml:space="preserve"> </w:t>
            </w:r>
            <w:r w:rsidRPr="001921DE">
              <w:rPr>
                <w:color w:val="000000"/>
              </w:rPr>
              <w:t xml:space="preserve">If the voltage is off by </w:t>
            </w:r>
            <w:r w:rsidR="00F13402">
              <w:rPr>
                <w:color w:val="000000"/>
              </w:rPr>
              <w:t>more</w:t>
            </w:r>
            <w:r w:rsidRPr="001921DE">
              <w:rPr>
                <w:color w:val="000000"/>
              </w:rPr>
              <w:t xml:space="preserve"> than 10%, confirm that voltage leads on the ballast match incoming voltage.</w:t>
            </w:r>
            <w:r w:rsidR="009F1071">
              <w:rPr>
                <w:color w:val="000000"/>
              </w:rPr>
              <w:t xml:space="preserve"> </w:t>
            </w:r>
            <w:r w:rsidRPr="001921DE">
              <w:rPr>
                <w:color w:val="000000"/>
              </w:rPr>
              <w:t xml:space="preserve"> </w:t>
            </w:r>
            <w:r w:rsidR="00F13402" w:rsidRPr="001921DE">
              <w:rPr>
                <w:color w:val="000000"/>
              </w:rPr>
              <w:t>If necessary</w:t>
            </w:r>
            <w:r w:rsidR="00F13402">
              <w:rPr>
                <w:color w:val="000000"/>
              </w:rPr>
              <w:t>,</w:t>
            </w:r>
            <w:r w:rsidR="00F13402" w:rsidRPr="001921DE">
              <w:rPr>
                <w:color w:val="000000"/>
              </w:rPr>
              <w:t xml:space="preserve"> rewire </w:t>
            </w:r>
            <w:r w:rsidR="00F13402">
              <w:rPr>
                <w:color w:val="000000"/>
              </w:rPr>
              <w:t xml:space="preserve">the ballast </w:t>
            </w:r>
            <w:r w:rsidR="00F13402" w:rsidRPr="001921DE">
              <w:rPr>
                <w:color w:val="000000"/>
              </w:rPr>
              <w:t xml:space="preserve">to </w:t>
            </w:r>
            <w:r w:rsidR="00F13402">
              <w:rPr>
                <w:color w:val="000000"/>
              </w:rPr>
              <w:t xml:space="preserve">the </w:t>
            </w:r>
            <w:r w:rsidR="00F13402" w:rsidRPr="001921DE">
              <w:rPr>
                <w:color w:val="000000"/>
              </w:rPr>
              <w:t>correct voltage lead.</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Using different lamp types/manufacture</w:t>
            </w:r>
            <w:r w:rsidR="00F13402">
              <w:rPr>
                <w:color w:val="000000"/>
              </w:rPr>
              <w:t>r</w:t>
            </w:r>
            <w:r w:rsidRPr="001921DE">
              <w:rPr>
                <w:color w:val="000000"/>
              </w:rPr>
              <w:t>s</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If using more than one type of lamp, combine like lamps in groups to blend color differences. </w:t>
            </w:r>
            <w:r w:rsidR="00B40FBF">
              <w:rPr>
                <w:color w:val="000000"/>
              </w:rPr>
              <w:t xml:space="preserve"> </w:t>
            </w:r>
            <w:r w:rsidR="00B40FBF" w:rsidRPr="00B40FBF">
              <w:rPr>
                <w:i/>
                <w:color w:val="000000"/>
              </w:rPr>
              <w:t xml:space="preserve">NOTE:  </w:t>
            </w:r>
            <w:r w:rsidRPr="00B40FBF">
              <w:rPr>
                <w:i/>
                <w:color w:val="000000"/>
              </w:rPr>
              <w:t>All lamps have different color characteristics based on operating specifications and the date manufactured</w:t>
            </w:r>
            <w:r w:rsidRPr="001921DE">
              <w:rPr>
                <w:color w:val="000000"/>
              </w:rPr>
              <w:t>.</w:t>
            </w:r>
          </w:p>
        </w:tc>
      </w:tr>
      <w:tr w:rsidR="00CD5697" w:rsidRPr="001921DE">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000000" w:fill="FFFFFF"/>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maintenance records to verify burning time.</w:t>
            </w:r>
            <w:r w:rsidR="00B40FBF">
              <w:rPr>
                <w:color w:val="000000"/>
              </w:rPr>
              <w:t xml:space="preserve"> </w:t>
            </w:r>
            <w:r w:rsidRPr="001921DE">
              <w:rPr>
                <w:color w:val="000000"/>
              </w:rPr>
              <w:t xml:space="preserve"> </w:t>
            </w:r>
            <w:r w:rsidR="00B40FBF" w:rsidRPr="001921DE">
              <w:rPr>
                <w:color w:val="000000"/>
              </w:rPr>
              <w:t>If near the end of lamp life, replace lamp.</w:t>
            </w:r>
          </w:p>
        </w:tc>
      </w:tr>
      <w:tr w:rsidR="00B40FBF" w:rsidRPr="001921DE" w:rsidTr="00426F20">
        <w:trPr>
          <w:cantSplit/>
        </w:trPr>
        <w:tc>
          <w:tcPr>
            <w:tcW w:w="2520" w:type="dxa"/>
            <w:vMerge w:val="restart"/>
            <w:tcBorders>
              <w:top w:val="single" w:sz="4" w:space="0" w:color="000000"/>
              <w:left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High Pressure Sodium lamp repeatedly goes out for 1-3 minutes after warming up</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Replace lamp.  </w:t>
            </w:r>
          </w:p>
        </w:tc>
      </w:tr>
      <w:tr w:rsidR="00B40FBF" w:rsidRPr="001921DE" w:rsidTr="00426F20">
        <w:trPr>
          <w:cantSplit/>
        </w:trPr>
        <w:tc>
          <w:tcPr>
            <w:tcW w:w="2520" w:type="dxa"/>
            <w:vMerge/>
            <w:tcBorders>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Pr>
                <w:color w:val="000000"/>
              </w:rPr>
              <w:t>A</w:t>
            </w:r>
            <w:r w:rsidRPr="001921DE">
              <w:rPr>
                <w:color w:val="000000"/>
              </w:rPr>
              <w:t xml:space="preserve"> reflector is returning light to the lamp and overheating the lamp</w:t>
            </w:r>
            <w:r>
              <w:rPr>
                <w:color w:val="000000"/>
              </w:rPr>
              <w:t xml:space="preserve"> (less likely)</w:t>
            </w:r>
            <w:r w:rsidRPr="001921DE">
              <w:rPr>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the reflector for proper alignment.</w:t>
            </w:r>
          </w:p>
        </w:tc>
      </w:tr>
      <w:tr w:rsidR="00B40FBF" w:rsidRPr="001921DE" w:rsidTr="00426F20">
        <w:trPr>
          <w:cantSplit/>
        </w:trPr>
        <w:tc>
          <w:tcPr>
            <w:tcW w:w="2520" w:type="dxa"/>
            <w:vMerge w:val="restart"/>
            <w:tcBorders>
              <w:top w:val="single" w:sz="4" w:space="0" w:color="000000"/>
              <w:left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High Pressure Sodium lamp </w:t>
            </w:r>
            <w:r>
              <w:rPr>
                <w:color w:val="000000"/>
              </w:rPr>
              <w:t xml:space="preserve">turns off </w:t>
            </w:r>
            <w:r w:rsidRPr="001921DE">
              <w:rPr>
                <w:color w:val="000000"/>
              </w:rPr>
              <w:t xml:space="preserve">for 1-3 minutes when a heavy electrical load </w:t>
            </w:r>
            <w:r>
              <w:rPr>
                <w:color w:val="000000"/>
              </w:rPr>
              <w:t>i</w:t>
            </w:r>
            <w:r w:rsidRPr="001921DE">
              <w:rPr>
                <w:color w:val="000000"/>
              </w:rPr>
              <w:t>s started</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  .</w:t>
            </w:r>
          </w:p>
        </w:tc>
      </w:tr>
      <w:tr w:rsidR="00B40FBF" w:rsidRPr="001921DE" w:rsidTr="00426F20">
        <w:trPr>
          <w:cantSplit/>
        </w:trPr>
        <w:tc>
          <w:tcPr>
            <w:tcW w:w="2520" w:type="dxa"/>
            <w:vMerge/>
            <w:tcBorders>
              <w:left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Pr>
                <w:color w:val="000000"/>
              </w:rPr>
              <w:t>A</w:t>
            </w:r>
            <w:r w:rsidRPr="001921DE">
              <w:rPr>
                <w:color w:val="000000"/>
              </w:rPr>
              <w:t xml:space="preserve"> reflector is returning light to the lamp and overheating the lamp</w:t>
            </w:r>
            <w:r>
              <w:rPr>
                <w:color w:val="000000"/>
              </w:rPr>
              <w:t xml:space="preserve"> (less likely)</w:t>
            </w:r>
            <w:r w:rsidRPr="001921DE">
              <w:rPr>
                <w:color w:val="000000"/>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Check the reflector for proper alignment.</w:t>
            </w:r>
          </w:p>
        </w:tc>
      </w:tr>
      <w:tr w:rsidR="00B40FBF" w:rsidRPr="001921DE" w:rsidTr="00426F20">
        <w:trPr>
          <w:cantSplit/>
        </w:trPr>
        <w:tc>
          <w:tcPr>
            <w:tcW w:w="2520" w:type="dxa"/>
            <w:vMerge/>
            <w:tcBorders>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Pr>
                <w:color w:val="000000"/>
              </w:rPr>
              <w:t>V</w:t>
            </w:r>
            <w:r w:rsidRPr="001921DE">
              <w:rPr>
                <w:color w:val="000000"/>
              </w:rPr>
              <w:t>oltage drop is causing the ballast to drop out</w:t>
            </w:r>
            <w:r>
              <w:rPr>
                <w:color w:val="000000"/>
              </w:rPr>
              <w:t xml:space="preserve"> (less likely)</w:t>
            </w:r>
            <w:r w:rsidRPr="001921DE">
              <w:rPr>
                <w:color w:val="000000"/>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 xml:space="preserve">Check the </w:t>
            </w:r>
            <w:r>
              <w:rPr>
                <w:color w:val="000000"/>
              </w:rPr>
              <w:t xml:space="preserve">voltage at the ballast input.  Check </w:t>
            </w:r>
            <w:r w:rsidRPr="001921DE">
              <w:rPr>
                <w:color w:val="000000"/>
              </w:rPr>
              <w:t>supply circuits for possible upgrade</w:t>
            </w:r>
          </w:p>
        </w:tc>
      </w:tr>
      <w:tr w:rsidR="00B40FBF"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Lamps cycle on-off and go out before warm-up is complete</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the lamp</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  Match lamp type to ballast.  Match lamp wattage to ballast.</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is mounted in violation of mounting position, either vertical or horizontal.</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 with one suitable for burning position, either horizontal, vertical, or universal.</w:t>
            </w:r>
          </w:p>
        </w:tc>
      </w:tr>
      <w:tr w:rsidR="00B40FBF"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Mercury retrofit Sodium lamp is unreliable in brightness, becoming brighter with age</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Determine whether lamps are suitable for the ballast and operating voltage.  Replace the lamp.</w:t>
            </w:r>
          </w:p>
        </w:tc>
      </w:tr>
      <w:tr w:rsidR="00B40FBF"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Metal Halide Lamps change color and do so in unlike ways as they age</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w:t>
            </w:r>
          </w:p>
        </w:tc>
      </w:tr>
      <w:tr w:rsidR="00B40FBF"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is flickering and has not flickered before</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reached its end of life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w:t>
            </w:r>
          </w:p>
        </w:tc>
      </w:tr>
      <w:tr w:rsidR="00B40FBF"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High Pressure Sodium lamp has short life or otherwise is not right</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Determine whether lamps are suitable for the ballast.  Replace the lamp.</w:t>
            </w:r>
          </w:p>
        </w:tc>
      </w:tr>
      <w:tr w:rsidR="00B40FBF" w:rsidRPr="001921DE">
        <w:trPr>
          <w:cantSplit/>
        </w:trPr>
        <w:tc>
          <w:tcPr>
            <w:tcW w:w="252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Replacement lamp is dim or fails to fully warm up</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Determine whether lamps are suitable for the ballast.  Replace the lamp.</w:t>
            </w:r>
          </w:p>
        </w:tc>
      </w:tr>
      <w:tr w:rsidR="00B40FBF" w:rsidRPr="001921DE">
        <w:trPr>
          <w:cantSplit/>
        </w:trPr>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Explodes</w:t>
            </w: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Lamp-ballast mismatch</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Determine whether lamps are suitable for the ballast.  Replace the lamp.</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Incorrectly wired ballast</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Verify ballast wiring diagram.  Correct wiring.</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Excessive line voltage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Measure line voltage.  Remedy excessive voltage.</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Ballast failure</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failed ballast.  Replace lamp.</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Lamp has exceeded its life expectancy</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Replace lamp</w:t>
            </w:r>
          </w:p>
        </w:tc>
      </w:tr>
      <w:tr w:rsidR="00B40FBF" w:rsidRPr="001921DE">
        <w:trPr>
          <w:cantSplit/>
        </w:trPr>
        <w:tc>
          <w:tcPr>
            <w:tcW w:w="2520" w:type="dxa"/>
            <w:vMerge/>
            <w:tcBorders>
              <w:top w:val="single" w:sz="4" w:space="0" w:color="000000"/>
              <w:left w:val="single" w:sz="4" w:space="0" w:color="000000"/>
              <w:bottom w:val="single" w:sz="4" w:space="0" w:color="000000"/>
              <w:right w:val="single" w:sz="4" w:space="0" w:color="000000"/>
            </w:tcBorders>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Overheated lamps</w:t>
            </w:r>
          </w:p>
        </w:tc>
        <w:tc>
          <w:tcPr>
            <w:tcW w:w="3600" w:type="dxa"/>
            <w:tcBorders>
              <w:top w:val="single" w:sz="4" w:space="0" w:color="000000"/>
              <w:left w:val="single" w:sz="4" w:space="0" w:color="000000"/>
              <w:bottom w:val="single" w:sz="4" w:space="0" w:color="000000"/>
              <w:right w:val="single" w:sz="4" w:space="0" w:color="000000"/>
            </w:tcBorders>
            <w:vAlign w:val="center"/>
          </w:tcPr>
          <w:p w:rsidR="00B40FBF" w:rsidRPr="001921DE" w:rsidRDefault="00B40FBF" w:rsidP="00B40F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r w:rsidRPr="001921DE">
              <w:rPr>
                <w:color w:val="000000"/>
              </w:rPr>
              <w:t>De-energize continuous operation metal halide and mercury lamps a minimum of 30 minutes once every two weeks.  Lamps approaching catastrophic failure either do not restart or operate erratically when re-energized.</w:t>
            </w:r>
          </w:p>
        </w:tc>
      </w:tr>
    </w:tbl>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1316E8"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sidRPr="001921DE">
        <w:rPr>
          <w:color w:val="000000"/>
        </w:rPr>
        <w:br w:type="page"/>
      </w:r>
      <w:r w:rsidRPr="001316E8">
        <w:rPr>
          <w:i/>
          <w:color w:val="000000"/>
          <w:sz w:val="22"/>
        </w:rPr>
        <w:lastRenderedPageBreak/>
        <w:t xml:space="preserve">(This annex is not part of the American National </w:t>
      </w:r>
      <w:r w:rsidR="00FF75F3">
        <w:rPr>
          <w:i/>
          <w:color w:val="000000"/>
          <w:sz w:val="22"/>
        </w:rPr>
        <w:t>Standard</w:t>
      </w:r>
      <w:r w:rsidRPr="001316E8">
        <w:rPr>
          <w:i/>
          <w:color w:val="000000"/>
          <w:sz w:val="22"/>
        </w:rPr>
        <w:t>)</w:t>
      </w:r>
    </w:p>
    <w:p w:rsidR="00CD5697" w:rsidRPr="00A606E5"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36"/>
        </w:rPr>
      </w:pPr>
      <w:r w:rsidRPr="003B7E44">
        <w:rPr>
          <w:b/>
          <w:color w:val="000000"/>
          <w:sz w:val="36"/>
        </w:rPr>
        <w:t>Annex A:  Fluorescent Troffer Compatibility Considerations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Troffers are manufactured in different types for installation in different ceiling constructions.  Some are also air-handling fixtures integrated into the mechanical (HVAC) system.  This annex provides guidance in ordering the appropriate troffer types for different applications.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3B7E44"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3B7E44">
        <w:rPr>
          <w:b/>
          <w:color w:val="000000"/>
          <w:sz w:val="24"/>
        </w:rPr>
        <w:t xml:space="preserve">A.1 </w:t>
      </w:r>
      <w:r w:rsidRPr="003B7E44">
        <w:rPr>
          <w:b/>
          <w:color w:val="000000"/>
          <w:sz w:val="24"/>
        </w:rPr>
        <w:tab/>
      </w:r>
      <w:r w:rsidR="00FF75F3">
        <w:rPr>
          <w:b/>
          <w:color w:val="000000"/>
          <w:sz w:val="24"/>
        </w:rPr>
        <w:t>Standard</w:t>
      </w:r>
      <w:r w:rsidRPr="003B7E44">
        <w:rPr>
          <w:b/>
          <w:color w:val="000000"/>
          <w:sz w:val="24"/>
        </w:rPr>
        <w:t xml:space="preserve"> Suspended Ceilings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 xml:space="preserve">The following chart lists the most common ceiling systems.  Some luminaires can be adjusted in the field to match the ceiling, but most must be ordered for the matching ceiling type.  For unusual ceilings not listed in the chart, it is very important to order fixtures to exactly match the ceiling system.  Most ceiling manufacturers of unusual ceiling suspension systems are capable of coordinating with lighting manufacturers on a </w:t>
      </w:r>
      <w:r w:rsidR="001316E8" w:rsidRPr="007430FB">
        <w:rPr>
          <w:color w:val="000000"/>
          <w:sz w:val="22"/>
          <w:szCs w:val="22"/>
        </w:rPr>
        <w:t>special-order</w:t>
      </w:r>
      <w:r w:rsidRPr="007430FB">
        <w:rPr>
          <w:color w:val="000000"/>
          <w:sz w:val="22"/>
          <w:szCs w:val="22"/>
        </w:rPr>
        <w:t xml:space="preserve"> basis.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tbl>
      <w:tblPr>
        <w:tblW w:w="9180" w:type="dxa"/>
        <w:tblInd w:w="214" w:type="dxa"/>
        <w:tblLayout w:type="fixed"/>
        <w:tblCellMar>
          <w:left w:w="124" w:type="dxa"/>
          <w:right w:w="124" w:type="dxa"/>
        </w:tblCellMar>
        <w:tblLook w:val="0000" w:firstRow="0" w:lastRow="0" w:firstColumn="0" w:lastColumn="0" w:noHBand="0" w:noVBand="0"/>
      </w:tblPr>
      <w:tblGrid>
        <w:gridCol w:w="2160"/>
        <w:gridCol w:w="7020"/>
      </w:tblGrid>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i/>
                <w:color w:val="000000"/>
                <w:sz w:val="22"/>
                <w:szCs w:val="22"/>
              </w:rPr>
            </w:pPr>
            <w:r w:rsidRPr="007430FB">
              <w:rPr>
                <w:i/>
                <w:color w:val="000000"/>
                <w:sz w:val="22"/>
                <w:szCs w:val="22"/>
              </w:rPr>
              <w:t>NEMA Type</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szCs w:val="22"/>
              </w:rPr>
            </w:pPr>
            <w:r w:rsidRPr="007430FB">
              <w:rPr>
                <w:i/>
                <w:color w:val="000000"/>
                <w:sz w:val="22"/>
                <w:szCs w:val="22"/>
              </w:rPr>
              <w:t>Ceiling System Description</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G</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1” wide exposed grid inverted tee bar</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NFG</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9/16" wide exposed inverted grid tee bar</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Z</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Concealed grid Z-spline</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M</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Metal pan ceiling</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GR</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Concealed grid inverted tee bar</w:t>
            </w:r>
          </w:p>
        </w:tc>
      </w:tr>
      <w:tr w:rsidR="00CD5697" w:rsidRPr="007430FB" w:rsidTr="00A606E5">
        <w:tc>
          <w:tcPr>
            <w:tcW w:w="216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SS</w:t>
            </w:r>
          </w:p>
        </w:tc>
        <w:tc>
          <w:tcPr>
            <w:tcW w:w="7020"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 xml:space="preserve">Screw slot inverted grid tee bar </w:t>
            </w:r>
          </w:p>
        </w:tc>
      </w:tr>
      <w:tr w:rsidR="00CD5697" w:rsidRPr="007430FB" w:rsidTr="00A606E5">
        <w:tc>
          <w:tcPr>
            <w:tcW w:w="2160" w:type="dxa"/>
            <w:tcBorders>
              <w:top w:val="single" w:sz="4" w:space="0" w:color="000000"/>
              <w:left w:val="single" w:sz="4" w:space="0" w:color="000000"/>
              <w:bottom w:val="single" w:sz="4" w:space="0" w:color="000000"/>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NFSG</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jc w:val="center"/>
              <w:rPr>
                <w:color w:val="000000"/>
                <w:sz w:val="22"/>
                <w:szCs w:val="22"/>
              </w:rPr>
            </w:pPr>
            <w:r w:rsidRPr="007430FB">
              <w:rPr>
                <w:color w:val="000000"/>
                <w:sz w:val="22"/>
                <w:szCs w:val="22"/>
              </w:rPr>
              <w:t>F</w:t>
            </w:r>
          </w:p>
        </w:tc>
        <w:tc>
          <w:tcPr>
            <w:tcW w:w="7020" w:type="dxa"/>
            <w:tcBorders>
              <w:top w:val="single" w:sz="4" w:space="0" w:color="000000"/>
              <w:left w:val="single" w:sz="4" w:space="0" w:color="000000"/>
              <w:bottom w:val="single" w:sz="4" w:space="0" w:color="000000"/>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 xml:space="preserve">Narrow faced slot inverted grid tee bar </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Flanged</w:t>
            </w:r>
          </w:p>
        </w:tc>
      </w:tr>
    </w:tbl>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0D2409" w:rsidP="000D24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0D2409">
        <w:rPr>
          <w:color w:val="000000"/>
          <w:sz w:val="22"/>
          <w:szCs w:val="22"/>
        </w:rPr>
        <w:t>The following illustrations show typical installation relationships between NEMA standard</w:t>
      </w:r>
      <w:r>
        <w:rPr>
          <w:color w:val="000000"/>
          <w:sz w:val="22"/>
          <w:szCs w:val="22"/>
        </w:rPr>
        <w:t xml:space="preserve"> </w:t>
      </w:r>
      <w:r w:rsidRPr="000D2409">
        <w:rPr>
          <w:color w:val="000000"/>
          <w:sz w:val="22"/>
          <w:szCs w:val="22"/>
        </w:rPr>
        <w:t>ceiling types and troffer luminaires designed for them.</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szCs w:val="22"/>
        </w:rPr>
      </w:pPr>
      <w:r w:rsidRPr="004B3929">
        <w:rPr>
          <w:b/>
          <w:color w:val="000000"/>
          <w:sz w:val="24"/>
          <w:szCs w:val="22"/>
        </w:rPr>
        <w:t>E</w:t>
      </w:r>
      <w:r w:rsidR="005A6122" w:rsidRPr="004B3929">
        <w:rPr>
          <w:b/>
          <w:color w:val="000000"/>
          <w:sz w:val="24"/>
          <w:szCs w:val="22"/>
        </w:rPr>
        <w:t xml:space="preserve">xposed </w:t>
      </w:r>
      <w:r w:rsidRPr="004B3929">
        <w:rPr>
          <w:b/>
          <w:color w:val="000000"/>
          <w:sz w:val="24"/>
          <w:szCs w:val="22"/>
        </w:rPr>
        <w:t xml:space="preserve">“TEE” </w:t>
      </w:r>
      <w:r w:rsidR="005A6122" w:rsidRPr="004B3929">
        <w:rPr>
          <w:b/>
          <w:color w:val="000000"/>
          <w:sz w:val="24"/>
          <w:szCs w:val="22"/>
        </w:rPr>
        <w:t>Grid Ceiling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G</w:t>
      </w:r>
      <w:r w:rsidR="00F13402">
        <w:rPr>
          <w:color w:val="000000"/>
          <w:sz w:val="22"/>
          <w:szCs w:val="22"/>
        </w:rPr>
        <w:t xml:space="preserve">  </w:t>
      </w:r>
      <w:r w:rsidR="00F13402">
        <w:rPr>
          <w:color w:val="000000"/>
          <w:sz w:val="22"/>
          <w:szCs w:val="22"/>
        </w:rPr>
        <w:tab/>
        <w:t>T</w:t>
      </w:r>
      <w:r w:rsidRPr="007430FB">
        <w:rPr>
          <w:color w:val="000000"/>
          <w:sz w:val="22"/>
          <w:szCs w:val="22"/>
        </w:rPr>
        <w:t xml:space="preserve">he most common ceiling type has a nominal </w:t>
      </w:r>
      <w:r w:rsidR="005A6122">
        <w:rPr>
          <w:color w:val="000000"/>
          <w:sz w:val="22"/>
          <w:szCs w:val="22"/>
        </w:rPr>
        <w:t>25 cm (</w:t>
      </w:r>
      <w:r w:rsidRPr="007430FB">
        <w:rPr>
          <w:color w:val="000000"/>
          <w:sz w:val="22"/>
          <w:szCs w:val="22"/>
        </w:rPr>
        <w:t>1</w:t>
      </w:r>
      <w:r w:rsidR="005A6122">
        <w:rPr>
          <w:color w:val="000000"/>
          <w:sz w:val="22"/>
          <w:szCs w:val="22"/>
        </w:rPr>
        <w:t xml:space="preserve"> inch)</w:t>
      </w:r>
      <w:r w:rsidRPr="007430FB">
        <w:rPr>
          <w:color w:val="000000"/>
          <w:sz w:val="22"/>
          <w:szCs w:val="22"/>
        </w:rPr>
        <w:t xml:space="preserve"> wide tee face (usually </w:t>
      </w:r>
      <w:r w:rsidR="005A6122">
        <w:rPr>
          <w:color w:val="000000"/>
          <w:sz w:val="22"/>
          <w:szCs w:val="22"/>
        </w:rPr>
        <w:t>23 cm (</w:t>
      </w:r>
      <w:r w:rsidRPr="007430FB">
        <w:rPr>
          <w:color w:val="000000"/>
          <w:sz w:val="22"/>
          <w:szCs w:val="22"/>
        </w:rPr>
        <w:t>15/16</w:t>
      </w:r>
      <w:r w:rsidR="005A6122">
        <w:rPr>
          <w:color w:val="000000"/>
          <w:sz w:val="22"/>
          <w:szCs w:val="22"/>
        </w:rPr>
        <w:t xml:space="preserve"> inch)</w:t>
      </w:r>
      <w:r w:rsidRPr="007430FB">
        <w:rPr>
          <w:color w:val="000000"/>
          <w:sz w:val="22"/>
          <w:szCs w:val="22"/>
        </w:rPr>
        <w:t xml:space="preserve">).  Some ceiling tile types, such as “tegular,” are designed to help hide the grid.  While in most cases these are compatible with NEMA type G luminaires, the installer should check the specific </w:t>
      </w:r>
      <w:r w:rsidR="00BB16A1">
        <w:rPr>
          <w:color w:val="000000"/>
          <w:sz w:val="22"/>
          <w:szCs w:val="22"/>
        </w:rPr>
        <w:t>light fixture</w:t>
      </w:r>
      <w:r w:rsidRPr="007430FB">
        <w:rPr>
          <w:color w:val="000000"/>
          <w:sz w:val="22"/>
          <w:szCs w:val="22"/>
        </w:rPr>
        <w:t xml:space="preserve"> recommendations for the ceiling system actually being used.</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NFG</w:t>
      </w:r>
      <w:r w:rsidR="00F13402">
        <w:rPr>
          <w:color w:val="000000"/>
          <w:sz w:val="22"/>
          <w:szCs w:val="22"/>
        </w:rPr>
        <w:t xml:space="preserve"> </w:t>
      </w:r>
      <w:r w:rsidR="00F13402">
        <w:rPr>
          <w:color w:val="000000"/>
          <w:sz w:val="22"/>
          <w:szCs w:val="22"/>
        </w:rPr>
        <w:tab/>
        <w:t>T</w:t>
      </w:r>
      <w:r w:rsidRPr="007430FB">
        <w:rPr>
          <w:color w:val="000000"/>
          <w:sz w:val="22"/>
          <w:szCs w:val="22"/>
        </w:rPr>
        <w:t xml:space="preserve">his variation has a narrow </w:t>
      </w:r>
      <w:r w:rsidR="005A6122">
        <w:rPr>
          <w:color w:val="000000"/>
          <w:sz w:val="22"/>
          <w:szCs w:val="22"/>
        </w:rPr>
        <w:t>14 cm (</w:t>
      </w:r>
      <w:r w:rsidRPr="007430FB">
        <w:rPr>
          <w:color w:val="000000"/>
          <w:sz w:val="22"/>
          <w:szCs w:val="22"/>
        </w:rPr>
        <w:t>9/16</w:t>
      </w:r>
      <w:r w:rsidR="005A6122">
        <w:rPr>
          <w:color w:val="000000"/>
          <w:sz w:val="22"/>
          <w:szCs w:val="22"/>
        </w:rPr>
        <w:t xml:space="preserve"> inch)</w:t>
      </w:r>
      <w:r w:rsidRPr="007430FB">
        <w:rPr>
          <w:color w:val="000000"/>
          <w:sz w:val="22"/>
          <w:szCs w:val="22"/>
        </w:rPr>
        <w:t xml:space="preserve"> tee face.  Because this weight-bearing flange is so narrow, additional clips are generally required to secure NEMA type NFG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b/>
          <w:color w:val="000000"/>
          <w:sz w:val="24"/>
          <w:szCs w:val="22"/>
        </w:rPr>
      </w:pPr>
      <w:r w:rsidRPr="004B3929">
        <w:rPr>
          <w:b/>
          <w:color w:val="000000"/>
          <w:sz w:val="24"/>
          <w:szCs w:val="22"/>
        </w:rPr>
        <w:t>C</w:t>
      </w:r>
      <w:r w:rsidR="005A6122" w:rsidRPr="004B3929">
        <w:rPr>
          <w:b/>
          <w:color w:val="000000"/>
          <w:sz w:val="24"/>
          <w:szCs w:val="22"/>
        </w:rPr>
        <w:t>oncealed Grid Ceiling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Z</w:t>
      </w:r>
      <w:r w:rsidR="00F13402">
        <w:rPr>
          <w:color w:val="000000"/>
          <w:sz w:val="22"/>
          <w:szCs w:val="22"/>
        </w:rPr>
        <w:tab/>
      </w:r>
      <w:r w:rsidRPr="007430FB">
        <w:rPr>
          <w:color w:val="000000"/>
          <w:sz w:val="22"/>
          <w:szCs w:val="22"/>
        </w:rPr>
        <w:t xml:space="preserve">Concealed grid systems are intended to provide a more finished appearance by hiding the ceiling support grid within the tiles.  </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M</w:t>
      </w:r>
      <w:r w:rsidR="00F13402">
        <w:rPr>
          <w:color w:val="000000"/>
          <w:sz w:val="22"/>
          <w:szCs w:val="22"/>
        </w:rPr>
        <w:t xml:space="preserve"> </w:t>
      </w:r>
      <w:r w:rsidR="00F13402">
        <w:rPr>
          <w:color w:val="000000"/>
          <w:sz w:val="22"/>
          <w:szCs w:val="22"/>
        </w:rPr>
        <w:tab/>
      </w:r>
      <w:r w:rsidRPr="007430FB">
        <w:rPr>
          <w:color w:val="000000"/>
          <w:sz w:val="22"/>
          <w:szCs w:val="22"/>
        </w:rPr>
        <w:t>This luminaire type uses a trim fitting for metal pan and similar ceiling types.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GR</w:t>
      </w:r>
      <w:r w:rsidR="00F13402">
        <w:rPr>
          <w:color w:val="000000"/>
          <w:sz w:val="22"/>
          <w:szCs w:val="22"/>
        </w:rPr>
        <w:t xml:space="preserve"> </w:t>
      </w:r>
      <w:r w:rsidR="00F13402">
        <w:rPr>
          <w:color w:val="000000"/>
          <w:sz w:val="22"/>
          <w:szCs w:val="22"/>
        </w:rPr>
        <w:tab/>
      </w:r>
      <w:r w:rsidRPr="007430FB">
        <w:rPr>
          <w:color w:val="000000"/>
          <w:sz w:val="22"/>
          <w:szCs w:val="22"/>
        </w:rPr>
        <w:t>This luminaire, which is similar to NEMA type G, has a fixture support flange above the bo</w:t>
      </w:r>
      <w:r w:rsidR="005A6122">
        <w:rPr>
          <w:color w:val="000000"/>
          <w:sz w:val="22"/>
          <w:szCs w:val="22"/>
        </w:rPr>
        <w:t xml:space="preserve">ttom of the adjacent tile.  It </w:t>
      </w:r>
      <w:r w:rsidRPr="007430FB">
        <w:rPr>
          <w:color w:val="000000"/>
          <w:sz w:val="22"/>
          <w:szCs w:val="22"/>
        </w:rPr>
        <w:t>can be furnished with a shroud or trim to finish off the regress.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szCs w:val="22"/>
        </w:rPr>
      </w:pPr>
      <w:r w:rsidRPr="004B3929">
        <w:rPr>
          <w:b/>
          <w:color w:val="000000"/>
          <w:sz w:val="24"/>
          <w:szCs w:val="22"/>
        </w:rPr>
        <w:t>S</w:t>
      </w:r>
      <w:r w:rsidR="005A6122" w:rsidRPr="004B3929">
        <w:rPr>
          <w:b/>
          <w:color w:val="000000"/>
          <w:sz w:val="24"/>
          <w:szCs w:val="22"/>
        </w:rPr>
        <w:t>crew Slot Grid Ceiling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SS</w:t>
      </w:r>
      <w:r w:rsidR="00F13402">
        <w:rPr>
          <w:color w:val="000000"/>
          <w:sz w:val="22"/>
          <w:szCs w:val="22"/>
        </w:rPr>
        <w:tab/>
      </w:r>
      <w:r w:rsidRPr="007430FB">
        <w:rPr>
          <w:color w:val="000000"/>
          <w:sz w:val="22"/>
          <w:szCs w:val="22"/>
        </w:rPr>
        <w:t>In luminaires for screw slot or “fine line” ceiling systems, the fixture support flange is above the bottom of the adjacent tile.</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NSFG</w:t>
      </w:r>
      <w:r w:rsidR="00F13402">
        <w:rPr>
          <w:color w:val="000000"/>
          <w:sz w:val="22"/>
          <w:szCs w:val="22"/>
        </w:rPr>
        <w:tab/>
      </w:r>
      <w:r w:rsidRPr="007430FB">
        <w:rPr>
          <w:color w:val="000000"/>
          <w:sz w:val="22"/>
          <w:szCs w:val="22"/>
        </w:rPr>
        <w:t>The less-costly narrow faced slot grid appears similar to NEMA type SS, but uses a lay-in luminaire and securing clips.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4"/>
          <w:szCs w:val="22"/>
        </w:rPr>
      </w:pPr>
      <w:r w:rsidRPr="004B3929">
        <w:rPr>
          <w:b/>
          <w:color w:val="000000"/>
          <w:sz w:val="24"/>
          <w:szCs w:val="22"/>
        </w:rPr>
        <w:t>W</w:t>
      </w:r>
      <w:r w:rsidR="005A6122" w:rsidRPr="004B3929">
        <w:rPr>
          <w:b/>
          <w:color w:val="000000"/>
          <w:sz w:val="24"/>
          <w:szCs w:val="22"/>
        </w:rPr>
        <w:t>allboard and Other Ceiling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2"/>
          <w:szCs w:val="22"/>
        </w:rPr>
      </w:pPr>
      <w:r w:rsidRPr="007430FB">
        <w:rPr>
          <w:color w:val="000000"/>
          <w:sz w:val="22"/>
          <w:szCs w:val="22"/>
        </w:rPr>
        <w:t>F</w:t>
      </w:r>
      <w:r w:rsidR="00F13402">
        <w:rPr>
          <w:color w:val="000000"/>
          <w:sz w:val="22"/>
          <w:szCs w:val="22"/>
        </w:rPr>
        <w:tab/>
      </w:r>
      <w:r w:rsidRPr="007430FB">
        <w:rPr>
          <w:color w:val="000000"/>
          <w:sz w:val="22"/>
          <w:szCs w:val="22"/>
        </w:rPr>
        <w:t>The most popular used general-purpose luminaire is NEMA type F, which can be used with many types of ceiling construction including drywall.</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hanging="720"/>
        <w:rPr>
          <w:color w:val="000000"/>
          <w:sz w:val="24"/>
        </w:rPr>
      </w:pPr>
      <w:r w:rsidRPr="004B3929">
        <w:rPr>
          <w:b/>
          <w:color w:val="000000"/>
          <w:sz w:val="24"/>
        </w:rPr>
        <w:t xml:space="preserve">A.2 </w:t>
      </w:r>
      <w:r w:rsidRPr="004B3929">
        <w:rPr>
          <w:b/>
          <w:color w:val="000000"/>
          <w:sz w:val="24"/>
        </w:rPr>
        <w:tab/>
        <w:t>M</w:t>
      </w:r>
      <w:r w:rsidR="005A6122" w:rsidRPr="004B3929">
        <w:rPr>
          <w:b/>
          <w:color w:val="000000"/>
          <w:sz w:val="24"/>
        </w:rPr>
        <w:t>echanical System Connections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 xml:space="preserve">Fluorescent troffers can also be furnished in following </w:t>
      </w:r>
      <w:r w:rsidR="001316E8" w:rsidRPr="007430FB">
        <w:rPr>
          <w:color w:val="000000"/>
          <w:sz w:val="22"/>
        </w:rPr>
        <w:t>configurations: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STATIC, in which the luminaire has no provisions for specific interaction with HVAC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HEAT EXTRACTION, in which the luminaire is designed to serve as a return air path for plenum return HVAC systems by pulling air into the luminaire (usually through the ends) and past the lamps before exiting through the luminaire top.  Troffers can be ordered with adjustable dampers.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AIR HANDLING, in which the luminaire has slots along the side which can be connected to supply air ducts, return air ducts, or serve as a grille for plenum return air.  Troffers can be ordered with adjustable dampers and air control blades.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Troffers can generally be purchased in a “universal” configuration in which the heat extraction openings can be activated using a simple damper, and the air handling slots are activated by knocking out or removing material that blocks the air slots.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316E8"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sidRPr="001921DE">
        <w:rPr>
          <w:color w:val="000000"/>
        </w:rPr>
        <w:br w:type="page"/>
      </w:r>
      <w:r w:rsidRPr="001316E8">
        <w:rPr>
          <w:i/>
          <w:color w:val="000000"/>
          <w:sz w:val="22"/>
        </w:rPr>
        <w:lastRenderedPageBreak/>
        <w:t xml:space="preserve">(This annex is not part of the American National </w:t>
      </w:r>
      <w:r w:rsidR="00FF75F3">
        <w:rPr>
          <w:i/>
          <w:color w:val="000000"/>
          <w:sz w:val="22"/>
        </w:rPr>
        <w:t>Standard</w:t>
      </w:r>
      <w:r w:rsidRPr="001316E8">
        <w:rPr>
          <w:i/>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1440" w:hanging="1440"/>
        <w:rPr>
          <w:color w:val="000000"/>
          <w:sz w:val="36"/>
        </w:rPr>
      </w:pPr>
      <w:r w:rsidRPr="004B3929">
        <w:rPr>
          <w:b/>
          <w:color w:val="000000"/>
          <w:sz w:val="36"/>
        </w:rPr>
        <w:t xml:space="preserve">Annex B: </w:t>
      </w:r>
      <w:r w:rsidR="00D20EBC">
        <w:rPr>
          <w:b/>
          <w:color w:val="000000"/>
          <w:sz w:val="36"/>
        </w:rPr>
        <w:t xml:space="preserve"> </w:t>
      </w:r>
      <w:r w:rsidR="00FF75F3">
        <w:rPr>
          <w:b/>
          <w:color w:val="000000"/>
          <w:sz w:val="36"/>
        </w:rPr>
        <w:t>Standard</w:t>
      </w:r>
      <w:r w:rsidRPr="004B3929">
        <w:rPr>
          <w:b/>
          <w:color w:val="000000"/>
          <w:sz w:val="36"/>
        </w:rPr>
        <w:t xml:space="preserve"> Downlight Ratings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 xml:space="preserve">Downlights are rated and labeled for specific applications.  The most common ones are shown </w:t>
      </w:r>
      <w:r w:rsidR="00D20EBC">
        <w:rPr>
          <w:color w:val="000000"/>
          <w:sz w:val="22"/>
        </w:rPr>
        <w:t>below</w:t>
      </w:r>
      <w:r w:rsidR="005A6122">
        <w:rPr>
          <w:color w:val="000000"/>
          <w:sz w:val="22"/>
        </w:rPr>
        <w:t>.  Ad</w:t>
      </w:r>
      <w:r w:rsidRPr="007430FB">
        <w:rPr>
          <w:color w:val="000000"/>
          <w:sz w:val="22"/>
        </w:rPr>
        <w:t>ditional ratings may be required in some jurisdictions.  All fluorescent luminaires (such as downlights that use compact fluorescent lamps) are required to have ballasts rated Class P.</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tbl>
      <w:tblPr>
        <w:tblW w:w="9144" w:type="dxa"/>
        <w:tblInd w:w="700" w:type="dxa"/>
        <w:tblLayout w:type="fixed"/>
        <w:tblCellMar>
          <w:left w:w="124" w:type="dxa"/>
          <w:right w:w="124" w:type="dxa"/>
        </w:tblCellMar>
        <w:tblLook w:val="0000" w:firstRow="0" w:lastRow="0" w:firstColumn="0" w:lastColumn="0" w:noHBand="0" w:noVBand="0"/>
      </w:tblPr>
      <w:tblGrid>
        <w:gridCol w:w="1800"/>
        <w:gridCol w:w="7344"/>
      </w:tblGrid>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i/>
                <w:color w:val="000000"/>
                <w:sz w:val="22"/>
              </w:rPr>
              <w:t>Rating</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i/>
                <w:color w:val="000000"/>
                <w:sz w:val="22"/>
              </w:rPr>
              <w:t>Application</w:t>
            </w:r>
          </w:p>
        </w:tc>
      </w:tr>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T or none</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i/>
                <w:color w:val="000000"/>
                <w:sz w:val="22"/>
              </w:rPr>
              <w:t>Thermally Protected.</w:t>
            </w:r>
            <w:r w:rsidRPr="007430FB">
              <w:rPr>
                <w:color w:val="000000"/>
                <w:sz w:val="22"/>
              </w:rPr>
              <w:t xml:space="preserve"> All luminaires installed in ceiling or wall cavities except recessed installation</w:t>
            </w:r>
          </w:p>
        </w:tc>
      </w:tr>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IC</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i/>
                <w:color w:val="000000"/>
                <w:sz w:val="22"/>
              </w:rPr>
              <w:t>Insulated Ceiling.</w:t>
            </w:r>
            <w:r w:rsidRPr="007430FB">
              <w:rPr>
                <w:color w:val="000000"/>
                <w:sz w:val="22"/>
              </w:rPr>
              <w:t xml:space="preserve">  Required in all applications where luminaire is in direct contact with insulation.</w:t>
            </w:r>
          </w:p>
        </w:tc>
      </w:tr>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Damp</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Damp label for protected outdoor and certain indoor locations.</w:t>
            </w:r>
          </w:p>
        </w:tc>
      </w:tr>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Wet</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Wet label for exposed outdoor and certain indoor locations.</w:t>
            </w:r>
          </w:p>
        </w:tc>
      </w:tr>
      <w:tr w:rsidR="00CD5697" w:rsidRPr="007430FB" w:rsidTr="00D20EBC">
        <w:tc>
          <w:tcPr>
            <w:tcW w:w="1800" w:type="dxa"/>
            <w:tcBorders>
              <w:top w:val="single" w:sz="4" w:space="0" w:color="000000"/>
              <w:left w:val="single" w:sz="4" w:space="0" w:color="000000"/>
              <w:bottom w:val="single" w:sz="5" w:space="0" w:color="FFFFFF"/>
              <w:right w:val="single" w:sz="5" w:space="0" w:color="FFFFFF"/>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Feed-through</w:t>
            </w:r>
          </w:p>
        </w:tc>
        <w:tc>
          <w:tcPr>
            <w:tcW w:w="7344" w:type="dxa"/>
            <w:tcBorders>
              <w:top w:val="single" w:sz="4" w:space="0" w:color="000000"/>
              <w:left w:val="single" w:sz="4" w:space="0" w:color="000000"/>
              <w:bottom w:val="single" w:sz="5" w:space="0" w:color="FFFFFF"/>
              <w:right w:val="single" w:sz="4" w:space="0" w:color="000000"/>
            </w:tcBorders>
          </w:tcPr>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Luminaire is listed for branch-circuit feed-through wiring through a wireway integral to the fixture.</w:t>
            </w:r>
          </w:p>
        </w:tc>
      </w:tr>
      <w:tr w:rsidR="00D20EBC" w:rsidRPr="007430FB" w:rsidTr="00D20EBC">
        <w:tc>
          <w:tcPr>
            <w:tcW w:w="1800" w:type="dxa"/>
            <w:tcBorders>
              <w:top w:val="single" w:sz="4" w:space="0" w:color="000000"/>
              <w:left w:val="single" w:sz="4" w:space="0" w:color="000000"/>
              <w:bottom w:val="single" w:sz="4" w:space="0" w:color="000000"/>
              <w:right w:val="single" w:sz="5" w:space="0" w:color="FFFFFF"/>
            </w:tcBorders>
          </w:tcPr>
          <w:p w:rsidR="00D20EBC" w:rsidRPr="007430FB" w:rsidRDefault="00D20EBC" w:rsidP="00D20E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IP</w:t>
            </w:r>
          </w:p>
        </w:tc>
        <w:tc>
          <w:tcPr>
            <w:tcW w:w="7344" w:type="dxa"/>
            <w:tcBorders>
              <w:top w:val="single" w:sz="4" w:space="0" w:color="000000"/>
              <w:left w:val="single" w:sz="4" w:space="0" w:color="000000"/>
              <w:bottom w:val="single" w:sz="4" w:space="0" w:color="000000"/>
              <w:right w:val="single" w:sz="4" w:space="0" w:color="000000"/>
            </w:tcBorders>
          </w:tcPr>
          <w:p w:rsidR="00D20EBC" w:rsidRPr="007430FB" w:rsidRDefault="00D20EBC" w:rsidP="00D20E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i/>
                <w:color w:val="000000"/>
                <w:sz w:val="22"/>
              </w:rPr>
              <w:t>Insulation Protected.</w:t>
            </w:r>
            <w:r w:rsidRPr="007430FB">
              <w:rPr>
                <w:color w:val="000000"/>
                <w:sz w:val="22"/>
              </w:rPr>
              <w:t xml:space="preserve">  City of Chicago rating.  Required in certain applications where luminaire is being used near insulation.</w:t>
            </w:r>
          </w:p>
        </w:tc>
      </w:tr>
    </w:tbl>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316E8"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sidRPr="001921DE">
        <w:rPr>
          <w:color w:val="000000"/>
        </w:rPr>
        <w:br w:type="page"/>
      </w:r>
      <w:r w:rsidRPr="001316E8">
        <w:rPr>
          <w:i/>
          <w:color w:val="000000"/>
          <w:sz w:val="22"/>
        </w:rPr>
        <w:lastRenderedPageBreak/>
        <w:t xml:space="preserve">(This annex is not part of the American National </w:t>
      </w:r>
      <w:r w:rsidR="00FF75F3">
        <w:rPr>
          <w:i/>
          <w:color w:val="000000"/>
          <w:sz w:val="22"/>
        </w:rPr>
        <w:t>Standard</w:t>
      </w:r>
      <w:r w:rsidRPr="001316E8">
        <w:rPr>
          <w:i/>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36"/>
        </w:rPr>
      </w:pPr>
      <w:r w:rsidRPr="004B3929">
        <w:rPr>
          <w:b/>
          <w:color w:val="000000"/>
          <w:sz w:val="36"/>
        </w:rPr>
        <w:t>Annex C:  Special Mountings for Suspended Luminaires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r w:rsidRPr="007430FB">
        <w:rPr>
          <w:color w:val="000000"/>
          <w:sz w:val="22"/>
        </w:rPr>
        <w:t>The following products are examples of special-purpose mounting devices useful for installing commercial lighting systems.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rPr>
      </w:pPr>
    </w:p>
    <w:p w:rsidR="00CD5697" w:rsidRPr="001316E8" w:rsidRDefault="004B3929"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rPr>
      </w:pPr>
      <w:r>
        <w:rPr>
          <w:color w:val="000000"/>
        </w:rPr>
        <w:br w:type="page"/>
      </w:r>
      <w:r w:rsidR="00CD5697" w:rsidRPr="001316E8">
        <w:rPr>
          <w:i/>
          <w:color w:val="000000"/>
          <w:sz w:val="22"/>
        </w:rPr>
        <w:lastRenderedPageBreak/>
        <w:t xml:space="preserve">(This annex is not part of the American National </w:t>
      </w:r>
      <w:r w:rsidR="00FF75F3">
        <w:rPr>
          <w:i/>
          <w:color w:val="000000"/>
          <w:sz w:val="22"/>
        </w:rPr>
        <w:t>Standard</w:t>
      </w:r>
      <w:r w:rsidR="00CD5697" w:rsidRPr="001316E8">
        <w:rPr>
          <w:i/>
          <w:color w:val="000000"/>
          <w:sz w:val="22"/>
        </w:rPr>
        <w:t>)</w:t>
      </w:r>
    </w:p>
    <w:p w:rsidR="00CD5697" w:rsidRPr="001921DE"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rPr>
      </w:pPr>
    </w:p>
    <w:p w:rsidR="00CD5697" w:rsidRP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36"/>
        </w:rPr>
      </w:pPr>
      <w:r w:rsidRPr="004B3929">
        <w:rPr>
          <w:b/>
          <w:color w:val="000000"/>
          <w:sz w:val="36"/>
        </w:rPr>
        <w:t xml:space="preserve">Annex D:  Reference </w:t>
      </w:r>
      <w:r w:rsidR="00FF75F3">
        <w:rPr>
          <w:b/>
          <w:color w:val="000000"/>
          <w:sz w:val="36"/>
        </w:rPr>
        <w:t>Standard</w:t>
      </w:r>
      <w:r w:rsidRPr="004B3929">
        <w:rPr>
          <w:b/>
          <w:color w:val="000000"/>
          <w:sz w:val="36"/>
        </w:rPr>
        <w:t>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This publication, when used in conjunction with the National Electrical Code and lighting equipment manufacturers’ literature, provides sufficient information to install and maintain interior lighting systems.  The following publications may also provide useful information:</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National Fire Protection Association</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Batterymarch Park</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P.O. Box 9101</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Quincy, MA  02269-9101</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(617) 770-3000 tel</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(617) 770-3500 fax</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rStyle w:val="Hypertext"/>
          <w:sz w:val="22"/>
          <w:szCs w:val="22"/>
        </w:rPr>
        <w:t>www.nfpa.org</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NFPA 70-20</w:t>
      </w:r>
      <w:r w:rsidR="004B3929">
        <w:rPr>
          <w:color w:val="000000"/>
          <w:sz w:val="22"/>
          <w:szCs w:val="22"/>
        </w:rPr>
        <w:t>17</w:t>
      </w:r>
      <w:r w:rsidRPr="007430FB">
        <w:rPr>
          <w:color w:val="000000"/>
          <w:sz w:val="22"/>
          <w:szCs w:val="22"/>
        </w:rPr>
        <w:t xml:space="preserve">, </w:t>
      </w:r>
      <w:r w:rsidRPr="007430FB">
        <w:rPr>
          <w:i/>
          <w:color w:val="000000"/>
          <w:sz w:val="22"/>
          <w:szCs w:val="22"/>
        </w:rPr>
        <w:t>National Electrical Code</w:t>
      </w:r>
      <w:r w:rsidRPr="007430FB">
        <w:rPr>
          <w:color w:val="000000"/>
          <w:sz w:val="22"/>
          <w:szCs w:val="22"/>
        </w:rPr>
        <w:t xml:space="preserve"> (ANSI)</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NFPA 70E-20</w:t>
      </w:r>
      <w:r w:rsidR="004B3929">
        <w:rPr>
          <w:color w:val="000000"/>
          <w:sz w:val="22"/>
          <w:szCs w:val="22"/>
        </w:rPr>
        <w:t>18</w:t>
      </w:r>
      <w:r w:rsidRPr="007430FB">
        <w:rPr>
          <w:color w:val="000000"/>
          <w:sz w:val="22"/>
          <w:szCs w:val="22"/>
        </w:rPr>
        <w:t xml:space="preserve">, </w:t>
      </w:r>
      <w:r w:rsidR="00FF75F3">
        <w:rPr>
          <w:i/>
          <w:color w:val="000000"/>
          <w:sz w:val="22"/>
          <w:szCs w:val="22"/>
        </w:rPr>
        <w:t>Standard</w:t>
      </w:r>
      <w:r w:rsidRPr="007430FB">
        <w:rPr>
          <w:i/>
          <w:color w:val="000000"/>
          <w:sz w:val="22"/>
          <w:szCs w:val="22"/>
        </w:rPr>
        <w:t xml:space="preserve"> for Electrical Safety Requirements for Employee Workplaces</w:t>
      </w:r>
      <w:r w:rsidRPr="007430FB">
        <w:rPr>
          <w:color w:val="000000"/>
          <w:sz w:val="22"/>
          <w:szCs w:val="22"/>
        </w:rPr>
        <w:t xml:space="preserve"> (ANSI)</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InterNational Electrical Testing Association</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P.O. Box 678</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106 Stone Street</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Morrison, CO  80465</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(303) 697-8441</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i/>
          <w:color w:val="000000"/>
          <w:sz w:val="22"/>
          <w:szCs w:val="22"/>
        </w:rPr>
      </w:pPr>
      <w:r w:rsidRPr="007430FB">
        <w:rPr>
          <w:color w:val="000000"/>
          <w:sz w:val="22"/>
          <w:szCs w:val="22"/>
        </w:rPr>
        <w:t>(303) 697-</w:t>
      </w:r>
      <w:r w:rsidR="001316E8" w:rsidRPr="007430FB">
        <w:rPr>
          <w:color w:val="000000"/>
          <w:sz w:val="22"/>
          <w:szCs w:val="22"/>
        </w:rPr>
        <w:t>8341 Fax</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rStyle w:val="Hypertext"/>
          <w:i/>
          <w:sz w:val="22"/>
          <w:szCs w:val="22"/>
        </w:rPr>
        <w:t>www.netaworld.org</w:t>
      </w:r>
      <w:r w:rsidRPr="007430FB">
        <w:rPr>
          <w:color w:val="000000"/>
          <w:sz w:val="22"/>
          <w:szCs w:val="22"/>
        </w:rPr>
        <w:t xml:space="preserve"> </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NETA ATS-</w:t>
      </w:r>
      <w:r w:rsidR="004B3929">
        <w:rPr>
          <w:color w:val="000000"/>
          <w:sz w:val="22"/>
          <w:szCs w:val="22"/>
        </w:rPr>
        <w:t>2017</w:t>
      </w:r>
      <w:r w:rsidRPr="007430FB">
        <w:rPr>
          <w:color w:val="000000"/>
          <w:sz w:val="22"/>
          <w:szCs w:val="22"/>
        </w:rPr>
        <w:t xml:space="preserve">, </w:t>
      </w:r>
      <w:r w:rsidRPr="007430FB">
        <w:rPr>
          <w:i/>
          <w:color w:val="000000"/>
          <w:sz w:val="22"/>
          <w:szCs w:val="22"/>
        </w:rPr>
        <w:t>Acceptance Testing Specifications</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Institute of Electrical and Electronics Engineers, Inc.</w:t>
      </w:r>
    </w:p>
    <w:p w:rsid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IEEE Operations Center</w:t>
      </w:r>
    </w:p>
    <w:p w:rsid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445 Hoes Lane,</w:t>
      </w:r>
    </w:p>
    <w:p w:rsidR="004B3929"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Piscataway, New Jersey</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08854-1331 USA</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(732) 981-0060</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color w:val="000000"/>
          <w:sz w:val="22"/>
          <w:szCs w:val="22"/>
        </w:rPr>
        <w:t xml:space="preserve">(732) 981-1721 </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sidRPr="007430FB">
        <w:rPr>
          <w:i/>
          <w:color w:val="0000FF"/>
          <w:sz w:val="22"/>
          <w:szCs w:val="22"/>
          <w:u w:val="single"/>
        </w:rPr>
        <w:t>www.ieee.org</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ind w:left="720"/>
        <w:rPr>
          <w:color w:val="000000"/>
          <w:sz w:val="22"/>
          <w:szCs w:val="22"/>
        </w:rPr>
      </w:pPr>
      <w:r w:rsidRPr="007430FB">
        <w:rPr>
          <w:b/>
          <w:color w:val="000000"/>
          <w:sz w:val="22"/>
          <w:szCs w:val="22"/>
        </w:rPr>
        <w:t xml:space="preserve">Other </w:t>
      </w:r>
      <w:r w:rsidRPr="007430FB">
        <w:rPr>
          <w:b/>
          <w:i/>
          <w:color w:val="000000"/>
          <w:sz w:val="22"/>
          <w:szCs w:val="22"/>
        </w:rPr>
        <w:t xml:space="preserve">National Electrical Installation </w:t>
      </w:r>
      <w:r w:rsidR="00FF75F3">
        <w:rPr>
          <w:b/>
          <w:i/>
          <w:color w:val="000000"/>
          <w:sz w:val="22"/>
          <w:szCs w:val="22"/>
        </w:rPr>
        <w:t>Standard</w:t>
      </w:r>
      <w:r w:rsidRPr="007430FB">
        <w:rPr>
          <w:b/>
          <w:i/>
          <w:color w:val="000000"/>
          <w:sz w:val="22"/>
          <w:szCs w:val="22"/>
        </w:rPr>
        <w:t>s</w:t>
      </w:r>
      <w:r w:rsidRPr="007430FB">
        <w:rPr>
          <w:b/>
          <w:color w:val="000000"/>
          <w:sz w:val="22"/>
          <w:szCs w:val="22"/>
          <w:vertAlign w:val="superscript"/>
        </w:rPr>
        <w:t>TM</w:t>
      </w:r>
      <w:r w:rsidRPr="007430FB">
        <w:rPr>
          <w:b/>
          <w:color w:val="000000"/>
          <w:sz w:val="22"/>
          <w:szCs w:val="22"/>
        </w:rPr>
        <w:t xml:space="preserve"> Published by NECA</w:t>
      </w:r>
    </w:p>
    <w:p w:rsidR="00CD5697" w:rsidRPr="007430FB" w:rsidRDefault="00CD5697"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7430FB" w:rsidRDefault="007430F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r>
        <w:rPr>
          <w:color w:val="000000"/>
          <w:sz w:val="22"/>
          <w:szCs w:val="22"/>
        </w:rPr>
        <w:t>To be added at time of publication</w:t>
      </w:r>
    </w:p>
    <w:p w:rsidR="007430FB" w:rsidRDefault="007430FB" w:rsidP="009162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rPr>
          <w:color w:val="000000"/>
          <w:sz w:val="22"/>
          <w:szCs w:val="22"/>
        </w:rPr>
      </w:pPr>
    </w:p>
    <w:p w:rsidR="00CD5697" w:rsidRPr="007430FB" w:rsidRDefault="00CD5697" w:rsidP="00916236">
      <w:pPr>
        <w:tabs>
          <w:tab w:val="left" w:pos="-1440"/>
          <w:tab w:val="left" w:pos="-720"/>
          <w:tab w:val="left" w:pos="9360"/>
          <w:tab w:val="left" w:pos="10080"/>
        </w:tabs>
        <w:spacing w:line="259" w:lineRule="auto"/>
        <w:rPr>
          <w:sz w:val="22"/>
          <w:szCs w:val="22"/>
        </w:rPr>
      </w:pPr>
    </w:p>
    <w:sectPr w:rsidR="00CD5697" w:rsidRPr="007430FB" w:rsidSect="00213FCA">
      <w:footnotePr>
        <w:numFmt w:val="lowerLetter"/>
      </w:footnotePr>
      <w:endnotePr>
        <w:numFmt w:val="lowerLetter"/>
      </w:endnotePr>
      <w:pgSz w:w="12240" w:h="15840"/>
      <w:pgMar w:top="1260" w:right="1440" w:bottom="983" w:left="1440" w:header="720" w:footer="983"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9C" w:rsidRDefault="0042309C" w:rsidP="0058681F">
      <w:r>
        <w:separator/>
      </w:r>
    </w:p>
  </w:endnote>
  <w:endnote w:type="continuationSeparator" w:id="0">
    <w:p w:rsidR="0042309C" w:rsidRDefault="0042309C" w:rsidP="0058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9C" w:rsidRDefault="0042309C" w:rsidP="0058681F">
      <w:r>
        <w:separator/>
      </w:r>
    </w:p>
  </w:footnote>
  <w:footnote w:type="continuationSeparator" w:id="0">
    <w:p w:rsidR="0042309C" w:rsidRDefault="0042309C" w:rsidP="0058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5FB1"/>
    <w:multiLevelType w:val="hybridMultilevel"/>
    <w:tmpl w:val="7852584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7538E"/>
    <w:multiLevelType w:val="hybridMultilevel"/>
    <w:tmpl w:val="C8920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3575D"/>
    <w:multiLevelType w:val="hybridMultilevel"/>
    <w:tmpl w:val="64A4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C5883"/>
    <w:multiLevelType w:val="hybridMultilevel"/>
    <w:tmpl w:val="EABA9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3680D"/>
    <w:multiLevelType w:val="hybridMultilevel"/>
    <w:tmpl w:val="1D8C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A530D"/>
    <w:multiLevelType w:val="hybridMultilevel"/>
    <w:tmpl w:val="E51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F4ECE"/>
    <w:multiLevelType w:val="hybridMultilevel"/>
    <w:tmpl w:val="018EF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621"/>
    <w:multiLevelType w:val="hybridMultilevel"/>
    <w:tmpl w:val="DB8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33DDF"/>
    <w:multiLevelType w:val="hybridMultilevel"/>
    <w:tmpl w:val="AA8C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D9"/>
    <w:rsid w:val="000103E9"/>
    <w:rsid w:val="00013DF2"/>
    <w:rsid w:val="0001415F"/>
    <w:rsid w:val="000228B9"/>
    <w:rsid w:val="000271A6"/>
    <w:rsid w:val="00027B54"/>
    <w:rsid w:val="00031B7F"/>
    <w:rsid w:val="00035F6C"/>
    <w:rsid w:val="00036288"/>
    <w:rsid w:val="00044680"/>
    <w:rsid w:val="00053594"/>
    <w:rsid w:val="00060CE1"/>
    <w:rsid w:val="00060F0A"/>
    <w:rsid w:val="00066BC6"/>
    <w:rsid w:val="0007333B"/>
    <w:rsid w:val="000910C1"/>
    <w:rsid w:val="000D2409"/>
    <w:rsid w:val="000E4072"/>
    <w:rsid w:val="000F6C79"/>
    <w:rsid w:val="00102C12"/>
    <w:rsid w:val="001117E3"/>
    <w:rsid w:val="00112B66"/>
    <w:rsid w:val="00127888"/>
    <w:rsid w:val="001316E8"/>
    <w:rsid w:val="00132814"/>
    <w:rsid w:val="001443ED"/>
    <w:rsid w:val="00152711"/>
    <w:rsid w:val="001542BE"/>
    <w:rsid w:val="00157441"/>
    <w:rsid w:val="00165173"/>
    <w:rsid w:val="0017030C"/>
    <w:rsid w:val="0018143C"/>
    <w:rsid w:val="001859B7"/>
    <w:rsid w:val="0019167F"/>
    <w:rsid w:val="001921DE"/>
    <w:rsid w:val="0019548F"/>
    <w:rsid w:val="001A522D"/>
    <w:rsid w:val="001A6B41"/>
    <w:rsid w:val="001B57C4"/>
    <w:rsid w:val="001B7295"/>
    <w:rsid w:val="001D347E"/>
    <w:rsid w:val="001D4A63"/>
    <w:rsid w:val="001E5D73"/>
    <w:rsid w:val="001F2907"/>
    <w:rsid w:val="00203E87"/>
    <w:rsid w:val="00213FCA"/>
    <w:rsid w:val="00216A33"/>
    <w:rsid w:val="002476BF"/>
    <w:rsid w:val="00247A80"/>
    <w:rsid w:val="00250596"/>
    <w:rsid w:val="00255C23"/>
    <w:rsid w:val="0027233C"/>
    <w:rsid w:val="00274B91"/>
    <w:rsid w:val="00285038"/>
    <w:rsid w:val="0029355E"/>
    <w:rsid w:val="00294A38"/>
    <w:rsid w:val="002A402F"/>
    <w:rsid w:val="002C3A34"/>
    <w:rsid w:val="002C46CE"/>
    <w:rsid w:val="002C66C6"/>
    <w:rsid w:val="002D0A8D"/>
    <w:rsid w:val="002D54EF"/>
    <w:rsid w:val="002F28EE"/>
    <w:rsid w:val="002F3AD2"/>
    <w:rsid w:val="002F4AF2"/>
    <w:rsid w:val="00303320"/>
    <w:rsid w:val="00306575"/>
    <w:rsid w:val="003241C7"/>
    <w:rsid w:val="003303EA"/>
    <w:rsid w:val="003304FC"/>
    <w:rsid w:val="0034123D"/>
    <w:rsid w:val="00343795"/>
    <w:rsid w:val="00343A5C"/>
    <w:rsid w:val="00364DFF"/>
    <w:rsid w:val="00373448"/>
    <w:rsid w:val="00374D30"/>
    <w:rsid w:val="00381C26"/>
    <w:rsid w:val="0038286F"/>
    <w:rsid w:val="0039337C"/>
    <w:rsid w:val="003964FF"/>
    <w:rsid w:val="003B7E44"/>
    <w:rsid w:val="003C49FE"/>
    <w:rsid w:val="003E14DE"/>
    <w:rsid w:val="003E6335"/>
    <w:rsid w:val="003E658A"/>
    <w:rsid w:val="003E7484"/>
    <w:rsid w:val="003F0C0A"/>
    <w:rsid w:val="0041601A"/>
    <w:rsid w:val="0042309C"/>
    <w:rsid w:val="0042517E"/>
    <w:rsid w:val="00426F20"/>
    <w:rsid w:val="00431C37"/>
    <w:rsid w:val="0043432F"/>
    <w:rsid w:val="0044205A"/>
    <w:rsid w:val="00443A6D"/>
    <w:rsid w:val="00461D33"/>
    <w:rsid w:val="00466223"/>
    <w:rsid w:val="00470330"/>
    <w:rsid w:val="004738B0"/>
    <w:rsid w:val="004B3929"/>
    <w:rsid w:val="004C49C4"/>
    <w:rsid w:val="004C4C1B"/>
    <w:rsid w:val="004F1796"/>
    <w:rsid w:val="004F5C61"/>
    <w:rsid w:val="0051160D"/>
    <w:rsid w:val="00521C0D"/>
    <w:rsid w:val="00553C27"/>
    <w:rsid w:val="00556E17"/>
    <w:rsid w:val="00560725"/>
    <w:rsid w:val="00567EED"/>
    <w:rsid w:val="00573621"/>
    <w:rsid w:val="00574D02"/>
    <w:rsid w:val="0057581D"/>
    <w:rsid w:val="0058681F"/>
    <w:rsid w:val="005872CB"/>
    <w:rsid w:val="00590D1B"/>
    <w:rsid w:val="0059495C"/>
    <w:rsid w:val="005A4E9F"/>
    <w:rsid w:val="005A6122"/>
    <w:rsid w:val="005B3360"/>
    <w:rsid w:val="005B4AC3"/>
    <w:rsid w:val="005D1690"/>
    <w:rsid w:val="005E1D2B"/>
    <w:rsid w:val="005F3DE6"/>
    <w:rsid w:val="006022AF"/>
    <w:rsid w:val="00611CAC"/>
    <w:rsid w:val="00611D9D"/>
    <w:rsid w:val="0061489A"/>
    <w:rsid w:val="00615867"/>
    <w:rsid w:val="006158EB"/>
    <w:rsid w:val="00623604"/>
    <w:rsid w:val="0062502F"/>
    <w:rsid w:val="0062598D"/>
    <w:rsid w:val="00634696"/>
    <w:rsid w:val="00635603"/>
    <w:rsid w:val="006402D9"/>
    <w:rsid w:val="00640F86"/>
    <w:rsid w:val="00645247"/>
    <w:rsid w:val="0064764F"/>
    <w:rsid w:val="00656C3A"/>
    <w:rsid w:val="0066440C"/>
    <w:rsid w:val="006704AE"/>
    <w:rsid w:val="00685903"/>
    <w:rsid w:val="006A2096"/>
    <w:rsid w:val="006A4B5B"/>
    <w:rsid w:val="006B10AC"/>
    <w:rsid w:val="006B30E1"/>
    <w:rsid w:val="006B3821"/>
    <w:rsid w:val="006B5CCF"/>
    <w:rsid w:val="006C1E8D"/>
    <w:rsid w:val="006C7302"/>
    <w:rsid w:val="006C7A9D"/>
    <w:rsid w:val="006F219D"/>
    <w:rsid w:val="00720974"/>
    <w:rsid w:val="007430FB"/>
    <w:rsid w:val="007A6CD0"/>
    <w:rsid w:val="007B4BA7"/>
    <w:rsid w:val="007E730C"/>
    <w:rsid w:val="007F0D51"/>
    <w:rsid w:val="007F402D"/>
    <w:rsid w:val="008021D4"/>
    <w:rsid w:val="00824EF0"/>
    <w:rsid w:val="00835449"/>
    <w:rsid w:val="008423E0"/>
    <w:rsid w:val="00843A3B"/>
    <w:rsid w:val="00846E1A"/>
    <w:rsid w:val="00851CE1"/>
    <w:rsid w:val="00856BBB"/>
    <w:rsid w:val="00857E83"/>
    <w:rsid w:val="0086204D"/>
    <w:rsid w:val="00875C95"/>
    <w:rsid w:val="00891932"/>
    <w:rsid w:val="00891E76"/>
    <w:rsid w:val="008938DD"/>
    <w:rsid w:val="00897A53"/>
    <w:rsid w:val="008A24CC"/>
    <w:rsid w:val="008A5C29"/>
    <w:rsid w:val="008A6454"/>
    <w:rsid w:val="008B1ACF"/>
    <w:rsid w:val="008B492A"/>
    <w:rsid w:val="008C0253"/>
    <w:rsid w:val="008D07E5"/>
    <w:rsid w:val="008D2267"/>
    <w:rsid w:val="008E4581"/>
    <w:rsid w:val="008E59DD"/>
    <w:rsid w:val="008F2B8F"/>
    <w:rsid w:val="008F6B6D"/>
    <w:rsid w:val="009021A9"/>
    <w:rsid w:val="00902B81"/>
    <w:rsid w:val="009044C6"/>
    <w:rsid w:val="00907B05"/>
    <w:rsid w:val="009107FC"/>
    <w:rsid w:val="00916236"/>
    <w:rsid w:val="00922204"/>
    <w:rsid w:val="0092799F"/>
    <w:rsid w:val="00930506"/>
    <w:rsid w:val="00935228"/>
    <w:rsid w:val="009358C2"/>
    <w:rsid w:val="0094225D"/>
    <w:rsid w:val="0095137E"/>
    <w:rsid w:val="00960637"/>
    <w:rsid w:val="00965536"/>
    <w:rsid w:val="0097309C"/>
    <w:rsid w:val="0097755F"/>
    <w:rsid w:val="00977BB2"/>
    <w:rsid w:val="009926B0"/>
    <w:rsid w:val="009936E9"/>
    <w:rsid w:val="009A5D96"/>
    <w:rsid w:val="009B4073"/>
    <w:rsid w:val="009C0BE8"/>
    <w:rsid w:val="009D6BBF"/>
    <w:rsid w:val="009E0928"/>
    <w:rsid w:val="009F1071"/>
    <w:rsid w:val="009F2654"/>
    <w:rsid w:val="009F7648"/>
    <w:rsid w:val="00A109F8"/>
    <w:rsid w:val="00A13BA8"/>
    <w:rsid w:val="00A239EE"/>
    <w:rsid w:val="00A322C3"/>
    <w:rsid w:val="00A3270A"/>
    <w:rsid w:val="00A34CC0"/>
    <w:rsid w:val="00A5784B"/>
    <w:rsid w:val="00A606E5"/>
    <w:rsid w:val="00A84B29"/>
    <w:rsid w:val="00A91806"/>
    <w:rsid w:val="00AA5213"/>
    <w:rsid w:val="00AB3010"/>
    <w:rsid w:val="00AC0E34"/>
    <w:rsid w:val="00AC40B5"/>
    <w:rsid w:val="00AD0E88"/>
    <w:rsid w:val="00AD2547"/>
    <w:rsid w:val="00AE3F3A"/>
    <w:rsid w:val="00AF110D"/>
    <w:rsid w:val="00B02BE5"/>
    <w:rsid w:val="00B25FEF"/>
    <w:rsid w:val="00B40FBF"/>
    <w:rsid w:val="00B44A1A"/>
    <w:rsid w:val="00B763FE"/>
    <w:rsid w:val="00BB16A1"/>
    <w:rsid w:val="00BC0737"/>
    <w:rsid w:val="00BC4544"/>
    <w:rsid w:val="00BD0DD3"/>
    <w:rsid w:val="00BD6D26"/>
    <w:rsid w:val="00BE0583"/>
    <w:rsid w:val="00BF2623"/>
    <w:rsid w:val="00C02F9A"/>
    <w:rsid w:val="00C06438"/>
    <w:rsid w:val="00C106FA"/>
    <w:rsid w:val="00C51007"/>
    <w:rsid w:val="00C576C1"/>
    <w:rsid w:val="00C66919"/>
    <w:rsid w:val="00C81C46"/>
    <w:rsid w:val="00CA634F"/>
    <w:rsid w:val="00CB1B0F"/>
    <w:rsid w:val="00CB5E74"/>
    <w:rsid w:val="00CC7DE2"/>
    <w:rsid w:val="00CD5697"/>
    <w:rsid w:val="00CE2221"/>
    <w:rsid w:val="00CE3B79"/>
    <w:rsid w:val="00CE500C"/>
    <w:rsid w:val="00D05C86"/>
    <w:rsid w:val="00D13200"/>
    <w:rsid w:val="00D20EBC"/>
    <w:rsid w:val="00D210CF"/>
    <w:rsid w:val="00D500BB"/>
    <w:rsid w:val="00DA7054"/>
    <w:rsid w:val="00DB0578"/>
    <w:rsid w:val="00DD1DB0"/>
    <w:rsid w:val="00E00920"/>
    <w:rsid w:val="00E07428"/>
    <w:rsid w:val="00E12205"/>
    <w:rsid w:val="00E127C0"/>
    <w:rsid w:val="00E3471E"/>
    <w:rsid w:val="00E356C5"/>
    <w:rsid w:val="00E35DF9"/>
    <w:rsid w:val="00E41379"/>
    <w:rsid w:val="00E52652"/>
    <w:rsid w:val="00E5495D"/>
    <w:rsid w:val="00E75D67"/>
    <w:rsid w:val="00E81497"/>
    <w:rsid w:val="00E82304"/>
    <w:rsid w:val="00EA3129"/>
    <w:rsid w:val="00EA6944"/>
    <w:rsid w:val="00EB3A6D"/>
    <w:rsid w:val="00EB583D"/>
    <w:rsid w:val="00EB678C"/>
    <w:rsid w:val="00EC713C"/>
    <w:rsid w:val="00EF4A58"/>
    <w:rsid w:val="00EF5116"/>
    <w:rsid w:val="00F0211F"/>
    <w:rsid w:val="00F13370"/>
    <w:rsid w:val="00F13402"/>
    <w:rsid w:val="00F15BAC"/>
    <w:rsid w:val="00F177F2"/>
    <w:rsid w:val="00F50361"/>
    <w:rsid w:val="00F601E2"/>
    <w:rsid w:val="00F626A0"/>
    <w:rsid w:val="00F744F6"/>
    <w:rsid w:val="00F77331"/>
    <w:rsid w:val="00F8247B"/>
    <w:rsid w:val="00F93A48"/>
    <w:rsid w:val="00FA3344"/>
    <w:rsid w:val="00FC1F8D"/>
    <w:rsid w:val="00FC4512"/>
    <w:rsid w:val="00FC61A7"/>
    <w:rsid w:val="00FF0372"/>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E5AA50A-EF13-41BA-8C4F-4625287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styleId="Heading2">
    <w:name w:val="heading 2"/>
    <w:basedOn w:val="Normal"/>
    <w:next w:val="Normal"/>
    <w:link w:val="Heading2Char"/>
    <w:qFormat/>
    <w:rsid w:val="00285038"/>
    <w:pPr>
      <w:keepNext/>
      <w:spacing w:before="240" w:after="60"/>
      <w:outlineLvl w:val="1"/>
    </w:pPr>
    <w:rPr>
      <w:rFonts w:ascii="Arial" w:hAnsi="Arial" w:cs="Arial"/>
      <w:b/>
      <w:bCs/>
      <w:i/>
      <w:iCs/>
      <w:sz w:val="22"/>
      <w:szCs w:val="28"/>
    </w:rPr>
  </w:style>
  <w:style w:type="paragraph" w:styleId="Heading3">
    <w:name w:val="heading 3"/>
    <w:basedOn w:val="Normal"/>
    <w:next w:val="Normal"/>
    <w:link w:val="Heading3Char"/>
    <w:qFormat/>
    <w:rsid w:val="002850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2D9"/>
    <w:rPr>
      <w:rFonts w:ascii="Tahoma" w:hAnsi="Tahoma" w:cs="Tahoma"/>
      <w:sz w:val="16"/>
      <w:szCs w:val="16"/>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paragraph" w:customStyle="1" w:styleId="Level90">
    <w:name w:val="Level 9"/>
    <w:basedOn w:val="Normal"/>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WP9Heading1">
    <w:name w:val="WP9_Heading 1"/>
    <w:basedOn w:val="Normal"/>
    <w:pPr>
      <w:tabs>
        <w:tab w:val="center" w:pos="4680"/>
      </w:tabs>
      <w:jc w:val="center"/>
    </w:pPr>
    <w:rPr>
      <w:b/>
      <w:sz w:val="70"/>
    </w:rPr>
  </w:style>
  <w:style w:type="character" w:customStyle="1" w:styleId="DefaultPara">
    <w:name w:val="Default Para"/>
  </w:style>
  <w:style w:type="paragraph" w:customStyle="1" w:styleId="WP9BodyText">
    <w:name w:val="WP9_Body Text"/>
    <w:basedOn w:val="Normal"/>
    <w:rPr>
      <w:color w:val="000000"/>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1">
    <w:name w:val="Level 9"/>
    <w:basedOn w:val="Normal"/>
  </w:style>
  <w:style w:type="paragraph" w:customStyle="1" w:styleId="Level11">
    <w:name w:val="Level 1"/>
    <w:basedOn w:val="Normal"/>
  </w:style>
  <w:style w:type="paragraph" w:customStyle="1" w:styleId="Level21">
    <w:name w:val="Level 2"/>
    <w:basedOn w:val="Normal"/>
  </w:style>
  <w:style w:type="paragraph" w:customStyle="1" w:styleId="Level31">
    <w:name w:val="Level 3"/>
    <w:basedOn w:val="Normal"/>
  </w:style>
  <w:style w:type="paragraph" w:customStyle="1" w:styleId="Level41">
    <w:name w:val="Level 4"/>
    <w:basedOn w:val="Normal"/>
  </w:style>
  <w:style w:type="paragraph" w:customStyle="1" w:styleId="Level51">
    <w:name w:val="Level 5"/>
    <w:basedOn w:val="Normal"/>
  </w:style>
  <w:style w:type="paragraph" w:customStyle="1" w:styleId="Level61">
    <w:name w:val="Level 6"/>
    <w:basedOn w:val="Normal"/>
  </w:style>
  <w:style w:type="paragraph" w:customStyle="1" w:styleId="Level71">
    <w:name w:val="Level 7"/>
    <w:basedOn w:val="Normal"/>
  </w:style>
  <w:style w:type="paragraph" w:customStyle="1" w:styleId="Level81">
    <w:name w:val="Level 8"/>
    <w:basedOn w:val="Normal"/>
  </w:style>
  <w:style w:type="character" w:customStyle="1" w:styleId="Hypertext">
    <w:name w:val="Hypertext"/>
    <w:rPr>
      <w:color w:val="0000FF"/>
      <w:u w:val="single"/>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5"/>
        <w:tab w:val="left" w:pos="3834"/>
        <w:tab w:val="left" w:pos="4794"/>
        <w:tab w:val="left" w:pos="5754"/>
        <w:tab w:val="left" w:pos="6713"/>
        <w:tab w:val="left" w:pos="7672"/>
        <w:tab w:val="left" w:pos="8629"/>
        <w:tab w:val="left" w:pos="9355"/>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WP9Hyperlink">
    <w:name w:val="WP9_Hyperlink"/>
    <w:rPr>
      <w:color w:val="0000FF"/>
      <w:u w:val="single"/>
    </w:rPr>
  </w:style>
  <w:style w:type="paragraph" w:customStyle="1" w:styleId="WP9Footer">
    <w:name w:val="WP9_Footer"/>
    <w:basedOn w:val="Normal"/>
    <w:pPr>
      <w:tabs>
        <w:tab w:val="center" w:pos="4320"/>
        <w:tab w:val="right" w:pos="8640"/>
      </w:tabs>
    </w:pPr>
  </w:style>
  <w:style w:type="character" w:customStyle="1" w:styleId="WP9PageNumber">
    <w:name w:val="WP9_Page Number"/>
  </w:style>
  <w:style w:type="paragraph" w:customStyle="1" w:styleId="WP9Header">
    <w:name w:val="WP9_Header"/>
    <w:basedOn w:val="Normal"/>
    <w:pPr>
      <w:tabs>
        <w:tab w:val="center" w:pos="4320"/>
        <w:tab w:val="right" w:pos="8640"/>
      </w:tabs>
    </w:pPr>
  </w:style>
  <w:style w:type="character" w:customStyle="1" w:styleId="TOC11">
    <w:name w:val="TOC 11"/>
    <w:rPr>
      <w:b/>
      <w:smallCaps/>
    </w:rPr>
  </w:style>
  <w:style w:type="character" w:customStyle="1" w:styleId="AppendixHea">
    <w:name w:val="Appendix Hea"/>
    <w:rPr>
      <w:rFonts w:ascii="Arial" w:hAnsi="Arial"/>
      <w:b/>
      <w:smallCaps/>
      <w:sz w:val="28"/>
    </w:rPr>
  </w:style>
  <w:style w:type="character" w:customStyle="1" w:styleId="WP9Emphasis0">
    <w:name w:val="WP9_Emphasis"/>
    <w:rPr>
      <w:i/>
    </w:rPr>
  </w:style>
  <w:style w:type="paragraph" w:customStyle="1" w:styleId="zBottomof0">
    <w:name w:val="zBottom of"/>
    <w:basedOn w:val="Normal"/>
    <w:pPr>
      <w:pBdr>
        <w:top w:val="double" w:sz="0" w:space="0" w:color="000000"/>
      </w:pBdr>
      <w:jc w:val="center"/>
    </w:pPr>
    <w:rPr>
      <w:rFonts w:ascii="Arial" w:hAnsi="Arial"/>
      <w:sz w:val="16"/>
    </w:rPr>
  </w:style>
  <w:style w:type="paragraph" w:customStyle="1" w:styleId="zTopofFor0">
    <w:name w:val="zTop of For"/>
    <w:basedOn w:val="Normal"/>
    <w:pPr>
      <w:pBdr>
        <w:bottom w:val="double" w:sz="0" w:space="0" w:color="000000"/>
      </w:pBdr>
      <w:jc w:val="center"/>
    </w:pPr>
    <w:rPr>
      <w:rFonts w:ascii="Arial" w:hAnsi="Arial"/>
      <w:sz w:val="16"/>
    </w:rPr>
  </w:style>
  <w:style w:type="character" w:customStyle="1" w:styleId="WP9Strong0">
    <w:name w:val="WP9_Strong"/>
    <w:rPr>
      <w:b/>
    </w:rPr>
  </w:style>
  <w:style w:type="character" w:customStyle="1" w:styleId="Normalinden">
    <w:name w:val="Normal inden"/>
  </w:style>
  <w:style w:type="paragraph" w:customStyle="1" w:styleId="110">
    <w:name w:val="11"/>
    <w:basedOn w:val="Normal"/>
    <w:pPr>
      <w:tabs>
        <w:tab w:val="left" w:pos="216"/>
        <w:tab w:val="left" w:pos="792"/>
        <w:tab w:val="left" w:pos="1368"/>
        <w:tab w:val="left" w:pos="1944"/>
        <w:tab w:val="left" w:pos="2520"/>
        <w:tab w:val="left" w:pos="3096"/>
        <w:tab w:val="left" w:pos="3672"/>
        <w:tab w:val="left" w:pos="4248"/>
        <w:tab w:val="left" w:pos="4824"/>
        <w:tab w:val="left" w:pos="5400"/>
        <w:tab w:val="left" w:pos="5976"/>
        <w:tab w:val="left" w:pos="6552"/>
        <w:tab w:val="left" w:pos="7128"/>
        <w:tab w:val="left" w:pos="7704"/>
        <w:tab w:val="left" w:pos="9360"/>
      </w:tabs>
      <w:ind w:left="360"/>
    </w:p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6402D9"/>
    <w:rPr>
      <w:rFonts w:ascii="Tahoma" w:hAnsi="Tahoma" w:cs="Tahoma"/>
      <w:sz w:val="16"/>
      <w:szCs w:val="16"/>
    </w:rPr>
  </w:style>
  <w:style w:type="character" w:customStyle="1" w:styleId="Heading2Char">
    <w:name w:val="Heading 2 Char"/>
    <w:link w:val="Heading2"/>
    <w:rsid w:val="00285038"/>
    <w:rPr>
      <w:rFonts w:ascii="Arial" w:hAnsi="Arial" w:cs="Arial"/>
      <w:b/>
      <w:bCs/>
      <w:i/>
      <w:iCs/>
      <w:sz w:val="22"/>
      <w:szCs w:val="28"/>
    </w:rPr>
  </w:style>
  <w:style w:type="character" w:customStyle="1" w:styleId="Heading3Char">
    <w:name w:val="Heading 3 Char"/>
    <w:link w:val="Heading3"/>
    <w:rsid w:val="00285038"/>
    <w:rPr>
      <w:rFonts w:ascii="Arial" w:hAnsi="Arial" w:cs="Arial"/>
      <w:b/>
      <w:bCs/>
      <w:sz w:val="26"/>
      <w:szCs w:val="26"/>
    </w:rPr>
  </w:style>
  <w:style w:type="paragraph" w:styleId="Header">
    <w:name w:val="header"/>
    <w:basedOn w:val="Normal"/>
    <w:link w:val="HeaderChar"/>
    <w:uiPriority w:val="99"/>
    <w:unhideWhenUsed/>
    <w:rsid w:val="0058681F"/>
    <w:pPr>
      <w:tabs>
        <w:tab w:val="center" w:pos="4680"/>
      </w:tabs>
    </w:pPr>
  </w:style>
  <w:style w:type="character" w:customStyle="1" w:styleId="HeaderChar">
    <w:name w:val="Header Char"/>
    <w:link w:val="Header"/>
    <w:uiPriority w:val="99"/>
    <w:rsid w:val="0058681F"/>
    <w:rPr>
      <w:sz w:val="24"/>
    </w:rPr>
  </w:style>
  <w:style w:type="paragraph" w:styleId="Footer">
    <w:name w:val="footer"/>
    <w:basedOn w:val="Normal"/>
    <w:link w:val="FooterChar"/>
    <w:uiPriority w:val="99"/>
    <w:unhideWhenUsed/>
    <w:rsid w:val="0058681F"/>
    <w:pPr>
      <w:tabs>
        <w:tab w:val="center" w:pos="4680"/>
      </w:tabs>
    </w:pPr>
  </w:style>
  <w:style w:type="character" w:customStyle="1" w:styleId="FooterChar">
    <w:name w:val="Footer Char"/>
    <w:link w:val="Footer"/>
    <w:uiPriority w:val="99"/>
    <w:rsid w:val="0058681F"/>
    <w:rPr>
      <w:sz w:val="24"/>
    </w:rPr>
  </w:style>
  <w:style w:type="paragraph" w:customStyle="1" w:styleId="Default">
    <w:name w:val="Default"/>
    <w:rsid w:val="009358C2"/>
    <w:pPr>
      <w:autoSpaceDE w:val="0"/>
      <w:autoSpaceDN w:val="0"/>
      <w:adjustRightInd w:val="0"/>
    </w:pPr>
    <w:rPr>
      <w:rFonts w:ascii="Arial" w:hAnsi="Arial" w:cs="Arial"/>
      <w:color w:val="000000"/>
      <w:sz w:val="24"/>
      <w:szCs w:val="24"/>
    </w:rPr>
  </w:style>
  <w:style w:type="paragraph" w:customStyle="1" w:styleId="CM33">
    <w:name w:val="CM33"/>
    <w:basedOn w:val="Default"/>
    <w:next w:val="Default"/>
    <w:rsid w:val="009358C2"/>
    <w:pPr>
      <w:widowControl w:val="0"/>
      <w:spacing w:after="280"/>
    </w:pPr>
    <w:rPr>
      <w:rFonts w:ascii="Times New Roman" w:hAnsi="Times New Roman" w:cs="Times New Roman"/>
      <w:color w:val="auto"/>
    </w:rPr>
  </w:style>
  <w:style w:type="paragraph" w:customStyle="1" w:styleId="CM6">
    <w:name w:val="CM6"/>
    <w:basedOn w:val="Default"/>
    <w:next w:val="Default"/>
    <w:rsid w:val="009358C2"/>
    <w:pPr>
      <w:widowControl w:val="0"/>
      <w:spacing w:line="276" w:lineRule="atLeast"/>
    </w:pPr>
    <w:rPr>
      <w:rFonts w:ascii="Times New Roman" w:hAnsi="Times New Roman" w:cs="Times New Roman"/>
      <w:color w:val="auto"/>
    </w:rPr>
  </w:style>
  <w:style w:type="paragraph" w:customStyle="1" w:styleId="Outline0081">
    <w:name w:val="Outline008_1"/>
    <w:basedOn w:val="Normal"/>
    <w:rsid w:val="00BE05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Pr>
      <w:sz w:val="24"/>
    </w:rPr>
  </w:style>
  <w:style w:type="character" w:styleId="LineNumber">
    <w:name w:val="line number"/>
    <w:basedOn w:val="DefaultParagraphFont"/>
    <w:uiPriority w:val="99"/>
    <w:semiHidden/>
    <w:unhideWhenUsed/>
    <w:rsid w:val="0021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842">
      <w:bodyDiv w:val="1"/>
      <w:marLeft w:val="0"/>
      <w:marRight w:val="0"/>
      <w:marTop w:val="0"/>
      <w:marBottom w:val="0"/>
      <w:divBdr>
        <w:top w:val="none" w:sz="0" w:space="0" w:color="auto"/>
        <w:left w:val="none" w:sz="0" w:space="0" w:color="auto"/>
        <w:bottom w:val="none" w:sz="0" w:space="0" w:color="auto"/>
        <w:right w:val="none" w:sz="0" w:space="0" w:color="auto"/>
      </w:divBdr>
    </w:div>
    <w:div w:id="653411076">
      <w:bodyDiv w:val="1"/>
      <w:marLeft w:val="0"/>
      <w:marRight w:val="0"/>
      <w:marTop w:val="0"/>
      <w:marBottom w:val="0"/>
      <w:divBdr>
        <w:top w:val="none" w:sz="0" w:space="0" w:color="auto"/>
        <w:left w:val="none" w:sz="0" w:space="0" w:color="auto"/>
        <w:bottom w:val="none" w:sz="0" w:space="0" w:color="auto"/>
        <w:right w:val="none" w:sz="0" w:space="0" w:color="auto"/>
      </w:divBdr>
    </w:div>
    <w:div w:id="18879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14328</Words>
  <Characters>84659</Characters>
  <Application>Microsoft Office Word</Application>
  <DocSecurity>0</DocSecurity>
  <Lines>705</Lines>
  <Paragraphs>197</Paragraphs>
  <ScaleCrop>false</ScaleCrop>
  <HeadingPairs>
    <vt:vector size="2" baseType="variant">
      <vt:variant>
        <vt:lpstr>Title</vt:lpstr>
      </vt:variant>
      <vt:variant>
        <vt:i4>1</vt:i4>
      </vt:variant>
    </vt:vector>
  </HeadingPairs>
  <TitlesOfParts>
    <vt:vector size="1" baseType="lpstr">
      <vt:lpstr/>
    </vt:vector>
  </TitlesOfParts>
  <Company>mindSHIFT</Company>
  <LinksUpToDate>false</LinksUpToDate>
  <CharactersWithSpaces>98790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Billie.Zidek</dc:creator>
  <cp:keywords/>
  <cp:lastModifiedBy>Jariri, Lina</cp:lastModifiedBy>
  <cp:revision>2</cp:revision>
  <cp:lastPrinted>2018-10-10T15:42:00Z</cp:lastPrinted>
  <dcterms:created xsi:type="dcterms:W3CDTF">2020-06-15T18:35:00Z</dcterms:created>
  <dcterms:modified xsi:type="dcterms:W3CDTF">2020-06-15T18:35:00Z</dcterms:modified>
</cp:coreProperties>
</file>