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26FC" w14:textId="77777777" w:rsidR="00A46C9D" w:rsidRDefault="00A46C9D">
      <w:pPr>
        <w:rPr>
          <w:rFonts w:ascii="Arial" w:hAnsi="Arial" w:cs="Arial"/>
          <w:b/>
          <w:bCs/>
          <w:color w:val="982715"/>
          <w:sz w:val="36"/>
          <w:szCs w:val="36"/>
        </w:rPr>
      </w:pPr>
    </w:p>
    <w:p w14:paraId="6EDC9DBD" w14:textId="060076D3" w:rsidR="00E23AF5" w:rsidRDefault="00935C20">
      <w:pPr>
        <w:rPr>
          <w:rFonts w:ascii="Arial" w:hAnsi="Arial" w:cs="Arial"/>
          <w:b/>
          <w:bCs/>
          <w:color w:val="982715"/>
          <w:sz w:val="36"/>
          <w:szCs w:val="36"/>
        </w:rPr>
      </w:pPr>
      <w:r w:rsidRPr="00935C20">
        <w:rPr>
          <w:rFonts w:ascii="Arial" w:hAnsi="Arial" w:cs="Arial"/>
          <w:b/>
          <w:bCs/>
          <w:color w:val="982715"/>
          <w:sz w:val="36"/>
          <w:szCs w:val="36"/>
        </w:rPr>
        <w:t>Safety Topi</w:t>
      </w:r>
      <w:r w:rsidR="009D2B8F">
        <w:rPr>
          <w:rFonts w:ascii="Arial" w:hAnsi="Arial" w:cs="Arial"/>
          <w:b/>
          <w:bCs/>
          <w:color w:val="982715"/>
          <w:sz w:val="36"/>
          <w:szCs w:val="36"/>
        </w:rPr>
        <w:t xml:space="preserve">c: </w:t>
      </w:r>
      <w:r w:rsidR="00A46C9D">
        <w:rPr>
          <w:rFonts w:ascii="Arial" w:hAnsi="Arial" w:cs="Arial"/>
          <w:b/>
          <w:bCs/>
          <w:color w:val="982715"/>
          <w:sz w:val="36"/>
          <w:szCs w:val="36"/>
        </w:rPr>
        <w:t>Hazards of Working on or Near Public or Private Hunting Lands</w:t>
      </w:r>
    </w:p>
    <w:p w14:paraId="1700BD72" w14:textId="072EB9EE" w:rsidR="008F65CE" w:rsidRDefault="008F65CE">
      <w:pPr>
        <w:rPr>
          <w:rFonts w:ascii="Arial" w:hAnsi="Arial" w:cs="Arial"/>
          <w:color w:val="000000"/>
          <w:sz w:val="20"/>
          <w:szCs w:val="20"/>
        </w:rPr>
      </w:pPr>
    </w:p>
    <w:p w14:paraId="740B3C44" w14:textId="7D239375" w:rsidR="00935C20" w:rsidRPr="00E8687F" w:rsidRDefault="00A46C9D" w:rsidP="00414640">
      <w:pPr>
        <w:rPr>
          <w:rFonts w:ascii="Arial" w:hAnsi="Arial" w:cs="Arial"/>
          <w:color w:val="000000"/>
        </w:rPr>
      </w:pPr>
      <w:r w:rsidRPr="00E8687F">
        <w:rPr>
          <w:rFonts w:ascii="Arial" w:hAnsi="Arial" w:cs="Arial"/>
          <w:color w:val="000000"/>
        </w:rPr>
        <w:t xml:space="preserve">During hunting seasons, anyone doing field work on or near public or private hunting lands needs to be aware of the increased hazards around them. Although many hunters practice good hunting safety, taking extra precautions can help reduce risk around your work areas. </w:t>
      </w:r>
    </w:p>
    <w:p w14:paraId="2CA0043E" w14:textId="11CF7F1D" w:rsidR="00AD77ED" w:rsidRDefault="00AD77ED">
      <w:pPr>
        <w:rPr>
          <w:rFonts w:ascii="Arial" w:hAnsi="Arial" w:cs="Arial"/>
          <w:color w:val="000000"/>
          <w:sz w:val="20"/>
          <w:szCs w:val="20"/>
        </w:rPr>
      </w:pPr>
    </w:p>
    <w:p w14:paraId="7C6CEE3A" w14:textId="77777777" w:rsidR="00AD77ED" w:rsidRDefault="00AD77ED">
      <w:pPr>
        <w:rPr>
          <w:rFonts w:ascii="Arial" w:hAnsi="Arial" w:cs="Arial"/>
          <w:b/>
          <w:bCs/>
          <w:color w:val="982715"/>
          <w:sz w:val="20"/>
          <w:szCs w:val="20"/>
        </w:rPr>
        <w:sectPr w:rsidR="00AD77ED" w:rsidSect="001F7F5A">
          <w:headerReference w:type="default" r:id="rId11"/>
          <w:footerReference w:type="default" r:id="rId12"/>
          <w:pgSz w:w="12240" w:h="15840"/>
          <w:pgMar w:top="1440" w:right="1080" w:bottom="1440" w:left="1080" w:header="720" w:footer="720" w:gutter="0"/>
          <w:cols w:space="720"/>
          <w:docGrid w:linePitch="360"/>
        </w:sectPr>
      </w:pPr>
    </w:p>
    <w:p w14:paraId="1D2C0A44" w14:textId="3185FBEF" w:rsidR="00AD77ED" w:rsidRDefault="00F43491" w:rsidP="003966FD">
      <w:pPr>
        <w:rPr>
          <w:rFonts w:ascii="Arial" w:hAnsi="Arial" w:cs="Arial"/>
          <w:b/>
          <w:bCs/>
          <w:color w:val="982715"/>
          <w:sz w:val="28"/>
          <w:szCs w:val="28"/>
        </w:rPr>
      </w:pPr>
      <w:r>
        <w:rPr>
          <w:rFonts w:ascii="Arial" w:hAnsi="Arial" w:cs="Arial"/>
          <w:b/>
          <w:bCs/>
          <w:color w:val="982715"/>
          <w:sz w:val="28"/>
          <w:szCs w:val="28"/>
        </w:rPr>
        <w:t>Precautions Include</w:t>
      </w:r>
    </w:p>
    <w:p w14:paraId="6FE376F0" w14:textId="77777777" w:rsidR="00414640" w:rsidRPr="008F65CE" w:rsidRDefault="00414640" w:rsidP="003966FD">
      <w:pPr>
        <w:rPr>
          <w:rFonts w:ascii="Arial" w:hAnsi="Arial" w:cs="Arial"/>
          <w:b/>
          <w:bCs/>
          <w:color w:val="982715"/>
          <w:sz w:val="20"/>
          <w:szCs w:val="20"/>
        </w:rPr>
      </w:pPr>
    </w:p>
    <w:p w14:paraId="3F78B542" w14:textId="24A6B0DD" w:rsidR="001B32DD" w:rsidRPr="00E8687F" w:rsidRDefault="00F43491" w:rsidP="00F43491">
      <w:pPr>
        <w:pStyle w:val="ListParagraph"/>
        <w:numPr>
          <w:ilvl w:val="0"/>
          <w:numId w:val="9"/>
        </w:numPr>
        <w:rPr>
          <w:rFonts w:ascii="Arial" w:hAnsi="Arial" w:cs="Arial"/>
          <w:sz w:val="20"/>
          <w:szCs w:val="20"/>
        </w:rPr>
      </w:pPr>
      <w:r w:rsidRPr="00E8687F">
        <w:rPr>
          <w:rFonts w:ascii="Arial" w:hAnsi="Arial" w:cs="Arial"/>
        </w:rPr>
        <w:t>When entering wooded areas, use caution and remain alert.</w:t>
      </w:r>
    </w:p>
    <w:p w14:paraId="08F36CAE" w14:textId="3412736C" w:rsidR="00F43491" w:rsidRPr="00E8687F" w:rsidRDefault="00F43491" w:rsidP="00F43491">
      <w:pPr>
        <w:pStyle w:val="ListParagraph"/>
        <w:numPr>
          <w:ilvl w:val="0"/>
          <w:numId w:val="9"/>
        </w:numPr>
        <w:rPr>
          <w:rFonts w:ascii="Arial" w:hAnsi="Arial" w:cs="Arial"/>
          <w:sz w:val="20"/>
          <w:szCs w:val="20"/>
        </w:rPr>
      </w:pPr>
      <w:r w:rsidRPr="00E8687F">
        <w:rPr>
          <w:rFonts w:ascii="Arial" w:hAnsi="Arial" w:cs="Arial"/>
        </w:rPr>
        <w:t>If possible, check with the landowners prior to entering rights-of-way to determine if hunters are on the property.</w:t>
      </w:r>
    </w:p>
    <w:p w14:paraId="42E2D83E" w14:textId="37A44F9C" w:rsidR="00F43491" w:rsidRPr="00E8687F" w:rsidRDefault="00F43491" w:rsidP="00F43491">
      <w:pPr>
        <w:pStyle w:val="ListParagraph"/>
        <w:numPr>
          <w:ilvl w:val="0"/>
          <w:numId w:val="9"/>
        </w:numPr>
        <w:rPr>
          <w:rFonts w:ascii="Arial" w:hAnsi="Arial" w:cs="Arial"/>
          <w:sz w:val="20"/>
          <w:szCs w:val="20"/>
        </w:rPr>
      </w:pPr>
      <w:r w:rsidRPr="00E8687F">
        <w:rPr>
          <w:rFonts w:ascii="Arial" w:hAnsi="Arial" w:cs="Arial"/>
        </w:rPr>
        <w:t>Make noise while walking through wooded areas to make your presence known. If possible, work in pairs and using the “buddy system” talk loudly with one another while moving to your work areas.</w:t>
      </w:r>
    </w:p>
    <w:p w14:paraId="358EDCBA" w14:textId="12317C88" w:rsidR="00F43491" w:rsidRPr="00E8687F" w:rsidRDefault="00F43491" w:rsidP="00F43491">
      <w:pPr>
        <w:pStyle w:val="ListParagraph"/>
        <w:numPr>
          <w:ilvl w:val="0"/>
          <w:numId w:val="9"/>
        </w:numPr>
        <w:rPr>
          <w:rFonts w:ascii="Arial" w:hAnsi="Arial" w:cs="Arial"/>
        </w:rPr>
      </w:pPr>
      <w:r w:rsidRPr="00E8687F">
        <w:rPr>
          <w:rFonts w:ascii="Arial" w:hAnsi="Arial" w:cs="Arial"/>
        </w:rPr>
        <w:t>If you hear shooting, announce your presence in a loud voice to make sure hunters are aware you are in the area.</w:t>
      </w:r>
    </w:p>
    <w:p w14:paraId="0F831A97" w14:textId="2F9386DF" w:rsidR="00F43491" w:rsidRPr="00E8687F" w:rsidRDefault="004E7CF5" w:rsidP="00F43491">
      <w:pPr>
        <w:pStyle w:val="ListParagraph"/>
        <w:numPr>
          <w:ilvl w:val="0"/>
          <w:numId w:val="9"/>
        </w:numPr>
        <w:rPr>
          <w:rFonts w:ascii="Arial" w:hAnsi="Arial" w:cs="Arial"/>
        </w:rPr>
      </w:pPr>
      <w:r w:rsidRPr="00E8687F">
        <w:rPr>
          <w:rFonts w:ascii="Arial" w:hAnsi="Arial" w:cs="Arial"/>
        </w:rPr>
        <w:t xml:space="preserve">Wear a blaze orange head covering over your hard hat. A white hard hat can resemble deer tail from a distance. A bright hunter orange vest or jacket with at least 500 square inches of coverage should be worn. Reflective striping is recommended. </w:t>
      </w:r>
    </w:p>
    <w:p w14:paraId="763E5642" w14:textId="77777777" w:rsidR="00DE30DB" w:rsidRPr="00E8687F" w:rsidRDefault="00DE30DB" w:rsidP="00DE30DB">
      <w:pPr>
        <w:pStyle w:val="ListParagraph"/>
        <w:numPr>
          <w:ilvl w:val="0"/>
          <w:numId w:val="9"/>
        </w:numPr>
        <w:rPr>
          <w:rFonts w:ascii="Arial" w:hAnsi="Arial" w:cs="Arial"/>
        </w:rPr>
      </w:pPr>
      <w:r w:rsidRPr="00E8687F">
        <w:rPr>
          <w:rFonts w:ascii="Arial" w:hAnsi="Arial" w:cs="Arial"/>
        </w:rPr>
        <w:t>As non-hunters, you should wear bright clothing. Choose clothing that stands out like orange, bright red, or fluorescent green. Avoid wearing certain colored clothing including whites, blacks, browns, and earth tones.</w:t>
      </w:r>
    </w:p>
    <w:p w14:paraId="02BAB015" w14:textId="77777777" w:rsidR="00DE30DB" w:rsidRPr="00E8687F" w:rsidRDefault="00DE30DB" w:rsidP="00DE30DB">
      <w:pPr>
        <w:pStyle w:val="ListParagraph"/>
        <w:numPr>
          <w:ilvl w:val="0"/>
          <w:numId w:val="9"/>
        </w:numPr>
        <w:rPr>
          <w:rFonts w:ascii="Arial" w:hAnsi="Arial" w:cs="Arial"/>
        </w:rPr>
      </w:pPr>
      <w:r w:rsidRPr="00E8687F">
        <w:rPr>
          <w:rFonts w:ascii="Arial" w:hAnsi="Arial" w:cs="Arial"/>
        </w:rPr>
        <w:t xml:space="preserve">Employees working alone should utilize a check-in system to notify their employer when they enter an area to begin their work. Routine check-in times should be established. In lieu of </w:t>
      </w:r>
      <w:r w:rsidRPr="00E8687F">
        <w:rPr>
          <w:rFonts w:ascii="Arial" w:hAnsi="Arial" w:cs="Arial"/>
        </w:rPr>
        <w:t xml:space="preserve">these systems, the employees can utilize “man down” function on their radios and/or smart phones. </w:t>
      </w:r>
    </w:p>
    <w:p w14:paraId="567D7AE1" w14:textId="4BBF8BB5" w:rsidR="00F43491" w:rsidRDefault="00F43491" w:rsidP="00DE30DB"/>
    <w:p w14:paraId="0E5F8496" w14:textId="2F6D1AF7" w:rsidR="00DE30DB" w:rsidRDefault="00DE30DB" w:rsidP="00DE30DB"/>
    <w:p w14:paraId="0506B3E5" w14:textId="27E4DE6D" w:rsidR="00DE30DB" w:rsidRPr="00E8687F" w:rsidRDefault="00DE30DB" w:rsidP="00DE30DB">
      <w:pPr>
        <w:rPr>
          <w:rFonts w:ascii="Arial" w:hAnsi="Arial" w:cs="Arial"/>
        </w:rPr>
      </w:pPr>
      <w:r w:rsidRPr="00E8687F">
        <w:rPr>
          <w:rFonts w:ascii="Arial" w:hAnsi="Arial" w:cs="Arial"/>
          <w:b/>
        </w:rPr>
        <w:t>Protect yourself and your Coworkers</w:t>
      </w:r>
    </w:p>
    <w:p w14:paraId="63FF8967" w14:textId="21427D8C" w:rsidR="00DE30DB" w:rsidRPr="00E8687F" w:rsidRDefault="00DE30DB" w:rsidP="00DE30DB">
      <w:pPr>
        <w:rPr>
          <w:rFonts w:ascii="Arial" w:hAnsi="Arial" w:cs="Arial"/>
          <w:b/>
        </w:rPr>
      </w:pPr>
      <w:r w:rsidRPr="00E8687F">
        <w:rPr>
          <w:rFonts w:ascii="Arial" w:hAnsi="Arial" w:cs="Arial"/>
          <w:b/>
        </w:rPr>
        <w:t>By f</w:t>
      </w:r>
      <w:r w:rsidRPr="00E8687F">
        <w:rPr>
          <w:rFonts w:ascii="Arial" w:hAnsi="Arial" w:cs="Arial"/>
          <w:b/>
        </w:rPr>
        <w:t>ollowing these recommendations</w:t>
      </w:r>
      <w:r w:rsidR="00E8687F">
        <w:rPr>
          <w:rFonts w:ascii="Arial" w:hAnsi="Arial" w:cs="Arial"/>
          <w:b/>
        </w:rPr>
        <w:t>:</w:t>
      </w:r>
    </w:p>
    <w:p w14:paraId="12E1528D" w14:textId="77777777" w:rsidR="00DE30DB" w:rsidRPr="00E8687F" w:rsidRDefault="00DE30DB" w:rsidP="00DE30DB">
      <w:pPr>
        <w:rPr>
          <w:rFonts w:ascii="Arial" w:hAnsi="Arial" w:cs="Arial"/>
          <w:b/>
        </w:rPr>
      </w:pPr>
    </w:p>
    <w:p w14:paraId="65B3B55D" w14:textId="5A67BC32" w:rsidR="002241FD" w:rsidRPr="00DE30DB" w:rsidRDefault="00DE30DB" w:rsidP="00DE30DB">
      <w:pPr>
        <w:pStyle w:val="ListParagraph"/>
        <w:numPr>
          <w:ilvl w:val="0"/>
          <w:numId w:val="11"/>
        </w:numPr>
        <w:rPr>
          <w:rFonts w:ascii="Arial" w:hAnsi="Arial" w:cs="Arial"/>
          <w:b/>
          <w:sz w:val="20"/>
          <w:szCs w:val="20"/>
        </w:rPr>
      </w:pPr>
      <w:r w:rsidRPr="00E8687F">
        <w:rPr>
          <w:rFonts w:ascii="Arial" w:hAnsi="Arial" w:cs="Arial"/>
        </w:rPr>
        <w:t>Y</w:t>
      </w:r>
      <w:r w:rsidRPr="00E8687F">
        <w:rPr>
          <w:rFonts w:ascii="Arial" w:hAnsi="Arial" w:cs="Arial"/>
        </w:rPr>
        <w:t xml:space="preserve">our chances of sustaining an injury from a hunting-related accident can be significantly reduced. As always, familiarize yourself with the hunting rules and regulations of the area in which you are working. Some areas may be off limits except for emergency work during certain </w:t>
      </w:r>
      <w:bookmarkStart w:id="0" w:name="_GoBack"/>
      <w:bookmarkEnd w:id="0"/>
      <w:r w:rsidRPr="00E8687F">
        <w:rPr>
          <w:rFonts w:ascii="Arial" w:hAnsi="Arial" w:cs="Arial"/>
        </w:rPr>
        <w:t>hunting</w:t>
      </w:r>
      <w:r w:rsidRPr="00E8687F">
        <w:rPr>
          <w:rFonts w:ascii="Arial" w:hAnsi="Arial" w:cs="Arial"/>
          <w:b/>
        </w:rPr>
        <w:t xml:space="preserve"> </w:t>
      </w:r>
      <w:r w:rsidRPr="00E8687F">
        <w:rPr>
          <w:rFonts w:ascii="Arial" w:hAnsi="Arial" w:cs="Arial"/>
        </w:rPr>
        <w:t>seasons.</w:t>
      </w:r>
    </w:p>
    <w:p w14:paraId="48BC28FA" w14:textId="77777777" w:rsidR="00DE30DB" w:rsidRPr="002241FD" w:rsidRDefault="00DE30DB" w:rsidP="002241FD">
      <w:pPr>
        <w:rPr>
          <w:rFonts w:ascii="Arial" w:hAnsi="Arial" w:cs="Arial"/>
          <w:b/>
          <w:sz w:val="20"/>
          <w:szCs w:val="20"/>
        </w:rPr>
      </w:pPr>
    </w:p>
    <w:p w14:paraId="018B15E6" w14:textId="39EA8D6D" w:rsidR="00E5752F" w:rsidRPr="003966FD" w:rsidRDefault="00E5752F" w:rsidP="00E5752F">
      <w:pPr>
        <w:rPr>
          <w:rFonts w:ascii="Arial" w:hAnsi="Arial" w:cs="Arial"/>
          <w:b/>
          <w:bCs/>
          <w:color w:val="982715"/>
          <w:sz w:val="19"/>
          <w:szCs w:val="19"/>
        </w:rPr>
      </w:pPr>
    </w:p>
    <w:sectPr w:rsidR="00E5752F" w:rsidRPr="003966FD" w:rsidSect="003966FD">
      <w:type w:val="continuous"/>
      <w:pgSz w:w="12240" w:h="15840"/>
      <w:pgMar w:top="1440" w:right="1080" w:bottom="1008" w:left="1080" w:header="720" w:footer="720" w:gutter="0"/>
      <w:cols w:num="2" w:sep="1" w:space="28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5ED7" w16cex:dateUtc="2021-05-10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064F2" w16cid:durableId="24435E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DFD9E" w14:textId="77777777" w:rsidR="009A5E81" w:rsidRDefault="009A5E81" w:rsidP="00935C20">
      <w:r>
        <w:separator/>
      </w:r>
    </w:p>
  </w:endnote>
  <w:endnote w:type="continuationSeparator" w:id="0">
    <w:p w14:paraId="62C384AB" w14:textId="77777777" w:rsidR="009A5E81" w:rsidRDefault="009A5E81" w:rsidP="0093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6AD2" w14:textId="398E94A1" w:rsidR="00F07DC4" w:rsidRPr="00DE30DB" w:rsidRDefault="00F07DC4" w:rsidP="00196B6D">
    <w:pPr>
      <w:pStyle w:val="Footer"/>
      <w:ind w:left="-360"/>
      <w:jc w:val="center"/>
      <w:rPr>
        <w:rFonts w:ascii="Arial" w:hAnsi="Arial" w:cs="Arial"/>
        <w:b/>
        <w:bCs/>
        <w:color w:val="FFFFFF" w:themeColor="background1"/>
      </w:rPr>
    </w:pPr>
    <w:r w:rsidRPr="00935C20">
      <w:rPr>
        <w:rFonts w:ascii="Arial" w:hAnsi="Arial" w:cs="Arial"/>
        <w:b/>
        <w:bCs/>
        <w:noProof/>
        <w:color w:val="FFFFFF" w:themeColor="background1"/>
        <w:sz w:val="36"/>
        <w:szCs w:val="36"/>
      </w:rPr>
      <mc:AlternateContent>
        <mc:Choice Requires="wps">
          <w:drawing>
            <wp:anchor distT="0" distB="0" distL="114300" distR="114300" simplePos="0" relativeHeight="251662336" behindDoc="1" locked="0" layoutInCell="1" allowOverlap="1" wp14:anchorId="1B820EF3" wp14:editId="698AFC91">
              <wp:simplePos x="0" y="0"/>
              <wp:positionH relativeFrom="column">
                <wp:posOffset>-826008</wp:posOffset>
              </wp:positionH>
              <wp:positionV relativeFrom="paragraph">
                <wp:posOffset>193421</wp:posOffset>
              </wp:positionV>
              <wp:extent cx="7924800" cy="439838"/>
              <wp:effectExtent l="0" t="0" r="19050" b="17780"/>
              <wp:wrapNone/>
              <wp:docPr id="5" name="Rectangle 5"/>
              <wp:cNvGraphicFramePr/>
              <a:graphic xmlns:a="http://schemas.openxmlformats.org/drawingml/2006/main">
                <a:graphicData uri="http://schemas.microsoft.com/office/word/2010/wordprocessingShape">
                  <wps:wsp>
                    <wps:cNvSpPr/>
                    <wps:spPr>
                      <a:xfrm>
                        <a:off x="0" y="0"/>
                        <a:ext cx="7924800" cy="439838"/>
                      </a:xfrm>
                      <a:prstGeom prst="rect">
                        <a:avLst/>
                      </a:prstGeom>
                      <a:solidFill>
                        <a:srgbClr val="982715"/>
                      </a:solidFill>
                      <a:ln>
                        <a:solidFill>
                          <a:srgbClr val="982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C10F2" id="Rectangle 5" o:spid="_x0000_s1026" style="position:absolute;margin-left:-65.05pt;margin-top:15.25pt;width:624pt;height:34.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" fillcolor="#982715" strokecolor="#982715" strokeweight="1pt"/>
          </w:pict>
        </mc:Fallback>
      </mc:AlternateContent>
    </w:r>
    <w:r w:rsidR="00196B6D">
      <w:rPr>
        <w:rFonts w:ascii="Arial" w:hAnsi="Arial" w:cs="Arial"/>
        <w:b/>
        <w:bCs/>
        <w:color w:val="FFFFFF" w:themeColor="background1"/>
        <w:sz w:val="36"/>
        <w:szCs w:val="36"/>
      </w:rPr>
      <w:br/>
    </w:r>
    <w:r w:rsidR="00196B6D" w:rsidRPr="00DE30DB">
      <w:rPr>
        <w:rFonts w:ascii="Arial" w:hAnsi="Arial" w:cs="Arial"/>
        <w:b/>
        <w:bCs/>
        <w:color w:val="FFFFFF" w:themeColor="background1"/>
      </w:rPr>
      <w:t xml:space="preserve">www.powerlinesafety.org  |  Download </w:t>
    </w:r>
    <w:r w:rsidR="00550926" w:rsidRPr="00DE30DB">
      <w:rPr>
        <w:rFonts w:ascii="Arial" w:hAnsi="Arial" w:cs="Arial"/>
        <w:b/>
        <w:bCs/>
        <w:color w:val="FFFFFF" w:themeColor="background1"/>
      </w:rPr>
      <w:t>th</w:t>
    </w:r>
    <w:r w:rsidR="00DE30DB" w:rsidRPr="00DE30DB">
      <w:rPr>
        <w:rFonts w:ascii="Arial" w:hAnsi="Arial" w:cs="Arial"/>
        <w:b/>
        <w:bCs/>
        <w:color w:val="FFFFFF" w:themeColor="background1"/>
      </w:rPr>
      <w:t xml:space="preserve">e ET&amp;D Partnership App | November </w:t>
    </w:r>
    <w:r w:rsidR="00196B6D" w:rsidRPr="00DE30DB">
      <w:rPr>
        <w:rFonts w:ascii="Arial" w:hAnsi="Arial" w:cs="Arial"/>
        <w:b/>
        <w:bCs/>
        <w:color w:val="FFFFFF" w:themeColor="background1"/>
      </w:rPr>
      <w:t>2021</w:t>
    </w:r>
  </w:p>
  <w:p w14:paraId="7C385A7E" w14:textId="1156D0AC" w:rsidR="00F07DC4" w:rsidRDefault="00F0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7F6DC" w14:textId="77777777" w:rsidR="009A5E81" w:rsidRDefault="009A5E81" w:rsidP="00935C20">
      <w:r>
        <w:separator/>
      </w:r>
    </w:p>
  </w:footnote>
  <w:footnote w:type="continuationSeparator" w:id="0">
    <w:p w14:paraId="707E209D" w14:textId="77777777" w:rsidR="009A5E81" w:rsidRDefault="009A5E81" w:rsidP="0093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C53B" w14:textId="0E3D460F" w:rsidR="00935C20" w:rsidRPr="00935C20" w:rsidRDefault="00F07DC4">
    <w:pPr>
      <w:pStyle w:val="Header"/>
      <w:rPr>
        <w:rFonts w:ascii="Arial" w:hAnsi="Arial" w:cs="Arial"/>
        <w:b/>
        <w:bCs/>
        <w:sz w:val="36"/>
        <w:szCs w:val="36"/>
      </w:rPr>
    </w:pPr>
    <w:r w:rsidRPr="00935C20">
      <w:rPr>
        <w:rFonts w:ascii="Arial" w:hAnsi="Arial" w:cs="Arial"/>
        <w:b/>
        <w:bCs/>
        <w:noProof/>
        <w:color w:val="FFFFFF" w:themeColor="background1"/>
        <w:sz w:val="36"/>
        <w:szCs w:val="36"/>
      </w:rPr>
      <mc:AlternateContent>
        <mc:Choice Requires="wps">
          <w:drawing>
            <wp:anchor distT="0" distB="0" distL="114300" distR="114300" simplePos="0" relativeHeight="251659264" behindDoc="1" locked="0" layoutInCell="1" allowOverlap="1" wp14:anchorId="779281F3" wp14:editId="6C1585FA">
              <wp:simplePos x="0" y="0"/>
              <wp:positionH relativeFrom="column">
                <wp:posOffset>-882570</wp:posOffset>
              </wp:positionH>
              <wp:positionV relativeFrom="paragraph">
                <wp:posOffset>-86810</wp:posOffset>
              </wp:positionV>
              <wp:extent cx="8160152" cy="439420"/>
              <wp:effectExtent l="0" t="0" r="19050" b="17780"/>
              <wp:wrapNone/>
              <wp:docPr id="1" name="Rectangle 1"/>
              <wp:cNvGraphicFramePr/>
              <a:graphic xmlns:a="http://schemas.openxmlformats.org/drawingml/2006/main">
                <a:graphicData uri="http://schemas.microsoft.com/office/word/2010/wordprocessingShape">
                  <wps:wsp>
                    <wps:cNvSpPr/>
                    <wps:spPr>
                      <a:xfrm>
                        <a:off x="0" y="0"/>
                        <a:ext cx="8160152" cy="439420"/>
                      </a:xfrm>
                      <a:prstGeom prst="rect">
                        <a:avLst/>
                      </a:prstGeom>
                      <a:solidFill>
                        <a:srgbClr val="982715"/>
                      </a:solidFill>
                      <a:ln>
                        <a:solidFill>
                          <a:srgbClr val="982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8A83E7" id="Rectangle 1" o:spid="_x0000_s1026" style="position:absolute;margin-left:-69.5pt;margin-top:-6.85pt;width:642.55pt;height:34.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" fillcolor="#982715" strokecolor="#982715" strokeweight="1pt"/>
          </w:pict>
        </mc:Fallback>
      </mc:AlternateContent>
    </w:r>
    <w:r w:rsidR="00935C20">
      <w:rPr>
        <w:noProof/>
      </w:rPr>
      <mc:AlternateContent>
        <mc:Choice Requires="wps">
          <w:drawing>
            <wp:anchor distT="0" distB="0" distL="114300" distR="114300" simplePos="0" relativeHeight="251659775" behindDoc="0" locked="0" layoutInCell="1" allowOverlap="1" wp14:anchorId="36A5DBBC" wp14:editId="350A7167">
              <wp:simplePos x="0" y="0"/>
              <wp:positionH relativeFrom="column">
                <wp:posOffset>5219065</wp:posOffset>
              </wp:positionH>
              <wp:positionV relativeFrom="paragraph">
                <wp:posOffset>-447185</wp:posOffset>
              </wp:positionV>
              <wp:extent cx="1331089" cy="1331089"/>
              <wp:effectExtent l="0" t="0" r="2540" b="2540"/>
              <wp:wrapNone/>
              <wp:docPr id="3" name="Oval 3"/>
              <wp:cNvGraphicFramePr/>
              <a:graphic xmlns:a="http://schemas.openxmlformats.org/drawingml/2006/main">
                <a:graphicData uri="http://schemas.microsoft.com/office/word/2010/wordprocessingShape">
                  <wps:wsp>
                    <wps:cNvSpPr/>
                    <wps:spPr>
                      <a:xfrm>
                        <a:off x="0" y="0"/>
                        <a:ext cx="1331089" cy="133108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123A2" id="Oval 3" o:spid="_x0000_s1026" style="position:absolute;margin-left:410.95pt;margin-top:-35.2pt;width:104.8pt;height:104.8pt;z-index:2516597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" fillcolor="white [3212]" stroked="f" strokeweight="1pt">
              <v:stroke joinstyle="miter"/>
            </v:oval>
          </w:pict>
        </mc:Fallback>
      </mc:AlternateContent>
    </w:r>
    <w:r w:rsidR="00935C20">
      <w:rPr>
        <w:rFonts w:ascii="Arial" w:hAnsi="Arial" w:cs="Arial"/>
        <w:b/>
        <w:bCs/>
        <w:noProof/>
        <w:color w:val="FFFFFF" w:themeColor="background1"/>
        <w:sz w:val="36"/>
        <w:szCs w:val="36"/>
      </w:rPr>
      <w:drawing>
        <wp:anchor distT="0" distB="0" distL="114300" distR="114300" simplePos="0" relativeHeight="251660288" behindDoc="0" locked="0" layoutInCell="1" allowOverlap="1" wp14:anchorId="081BDA94" wp14:editId="7BDF89ED">
          <wp:simplePos x="0" y="0"/>
          <wp:positionH relativeFrom="column">
            <wp:posOffset>5335438</wp:posOffset>
          </wp:positionH>
          <wp:positionV relativeFrom="paragraph">
            <wp:posOffset>-353060</wp:posOffset>
          </wp:positionV>
          <wp:extent cx="1052653" cy="1109862"/>
          <wp:effectExtent l="0" t="0" r="1905" b="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2653" cy="1109862"/>
                  </a:xfrm>
                  <a:prstGeom prst="rect">
                    <a:avLst/>
                  </a:prstGeom>
                </pic:spPr>
              </pic:pic>
            </a:graphicData>
          </a:graphic>
          <wp14:sizeRelH relativeFrom="page">
            <wp14:pctWidth>0</wp14:pctWidth>
          </wp14:sizeRelH>
          <wp14:sizeRelV relativeFrom="page">
            <wp14:pctHeight>0</wp14:pctHeight>
          </wp14:sizeRelV>
        </wp:anchor>
      </w:drawing>
    </w:r>
    <w:r w:rsidR="00935C20" w:rsidRPr="00935C20">
      <w:rPr>
        <w:rFonts w:ascii="Arial" w:hAnsi="Arial" w:cs="Arial"/>
        <w:b/>
        <w:bCs/>
        <w:color w:val="FFFFFF" w:themeColor="background1"/>
        <w:sz w:val="36"/>
        <w:szCs w:val="36"/>
      </w:rPr>
      <w:t>Safety Topic</w:t>
    </w:r>
  </w:p>
  <w:p w14:paraId="2296D67E" w14:textId="25BB6C61" w:rsidR="00935C20" w:rsidRDefault="00935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F8B"/>
    <w:multiLevelType w:val="hybridMultilevel"/>
    <w:tmpl w:val="A5D8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35A29"/>
    <w:multiLevelType w:val="hybridMultilevel"/>
    <w:tmpl w:val="38E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B5AC9"/>
    <w:multiLevelType w:val="hybridMultilevel"/>
    <w:tmpl w:val="0F464D2C"/>
    <w:lvl w:ilvl="0" w:tplc="0E30B7D6">
      <w:numFmt w:val="bullet"/>
      <w:lvlText w:val="▪"/>
      <w:lvlJc w:val="left"/>
      <w:pPr>
        <w:ind w:left="720" w:hanging="360"/>
      </w:pPr>
      <w:rPr>
        <w:rFonts w:ascii="Arial" w:eastAsia="Arial" w:hAnsi="Arial" w:cs="Arial" w:hint="default"/>
        <w:color w:val="EE3124"/>
        <w:w w:val="156"/>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20C6E"/>
    <w:multiLevelType w:val="hybridMultilevel"/>
    <w:tmpl w:val="229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F3025"/>
    <w:multiLevelType w:val="hybridMultilevel"/>
    <w:tmpl w:val="75C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5423C"/>
    <w:multiLevelType w:val="hybridMultilevel"/>
    <w:tmpl w:val="6B0E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E70FB"/>
    <w:multiLevelType w:val="hybridMultilevel"/>
    <w:tmpl w:val="60B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6099E"/>
    <w:multiLevelType w:val="hybridMultilevel"/>
    <w:tmpl w:val="6B32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95E41"/>
    <w:multiLevelType w:val="hybridMultilevel"/>
    <w:tmpl w:val="5FE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53E93"/>
    <w:multiLevelType w:val="hybridMultilevel"/>
    <w:tmpl w:val="B60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5695"/>
    <w:multiLevelType w:val="hybridMultilevel"/>
    <w:tmpl w:val="CFD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2"/>
  </w:num>
  <w:num w:numId="6">
    <w:abstractNumId w:val="9"/>
  </w:num>
  <w:num w:numId="7">
    <w:abstractNumId w:val="7"/>
  </w:num>
  <w:num w:numId="8">
    <w:abstractNumId w:val="5"/>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20"/>
    <w:rsid w:val="00015091"/>
    <w:rsid w:val="0002377C"/>
    <w:rsid w:val="0008322F"/>
    <w:rsid w:val="00097C07"/>
    <w:rsid w:val="001002C7"/>
    <w:rsid w:val="0016097E"/>
    <w:rsid w:val="00196B6D"/>
    <w:rsid w:val="001B32DD"/>
    <w:rsid w:val="001F7F5A"/>
    <w:rsid w:val="0021465F"/>
    <w:rsid w:val="002241FD"/>
    <w:rsid w:val="00250203"/>
    <w:rsid w:val="002B2365"/>
    <w:rsid w:val="003966FD"/>
    <w:rsid w:val="00414640"/>
    <w:rsid w:val="004625E0"/>
    <w:rsid w:val="00492D82"/>
    <w:rsid w:val="004D5DB6"/>
    <w:rsid w:val="004D7B46"/>
    <w:rsid w:val="004E7CF5"/>
    <w:rsid w:val="00544ADD"/>
    <w:rsid w:val="00550926"/>
    <w:rsid w:val="006639EB"/>
    <w:rsid w:val="007025C9"/>
    <w:rsid w:val="00810B56"/>
    <w:rsid w:val="008F65CE"/>
    <w:rsid w:val="00935C20"/>
    <w:rsid w:val="009A5E81"/>
    <w:rsid w:val="009C309B"/>
    <w:rsid w:val="009D2B8F"/>
    <w:rsid w:val="00A46C9D"/>
    <w:rsid w:val="00A52C58"/>
    <w:rsid w:val="00A531A7"/>
    <w:rsid w:val="00AD77ED"/>
    <w:rsid w:val="00AF4DE9"/>
    <w:rsid w:val="00BC3E87"/>
    <w:rsid w:val="00C67128"/>
    <w:rsid w:val="00CA07B4"/>
    <w:rsid w:val="00D93BFB"/>
    <w:rsid w:val="00D94913"/>
    <w:rsid w:val="00DE30DB"/>
    <w:rsid w:val="00E23AF5"/>
    <w:rsid w:val="00E42B00"/>
    <w:rsid w:val="00E5752F"/>
    <w:rsid w:val="00E8687F"/>
    <w:rsid w:val="00F07DC4"/>
    <w:rsid w:val="00F43491"/>
    <w:rsid w:val="00F503BD"/>
    <w:rsid w:val="00F550BB"/>
    <w:rsid w:val="00F572A2"/>
    <w:rsid w:val="00FB75A1"/>
    <w:rsid w:val="00FD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D920B"/>
  <w15:chartTrackingRefBased/>
  <w15:docId w15:val="{BA8CDC4D-AA9B-4AF9-83AD-FFA96D5E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67128"/>
    <w:pPr>
      <w:widowControl w:val="0"/>
      <w:autoSpaceDE w:val="0"/>
      <w:autoSpaceDN w:val="0"/>
      <w:spacing w:before="175"/>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C20"/>
    <w:pPr>
      <w:tabs>
        <w:tab w:val="center" w:pos="4680"/>
        <w:tab w:val="right" w:pos="9360"/>
      </w:tabs>
    </w:pPr>
  </w:style>
  <w:style w:type="character" w:customStyle="1" w:styleId="HeaderChar">
    <w:name w:val="Header Char"/>
    <w:basedOn w:val="DefaultParagraphFont"/>
    <w:link w:val="Header"/>
    <w:uiPriority w:val="99"/>
    <w:rsid w:val="00935C20"/>
  </w:style>
  <w:style w:type="paragraph" w:styleId="Footer">
    <w:name w:val="footer"/>
    <w:basedOn w:val="Normal"/>
    <w:link w:val="FooterChar"/>
    <w:uiPriority w:val="99"/>
    <w:unhideWhenUsed/>
    <w:rsid w:val="00935C20"/>
    <w:pPr>
      <w:tabs>
        <w:tab w:val="center" w:pos="4680"/>
        <w:tab w:val="right" w:pos="9360"/>
      </w:tabs>
    </w:pPr>
  </w:style>
  <w:style w:type="character" w:customStyle="1" w:styleId="FooterChar">
    <w:name w:val="Footer Char"/>
    <w:basedOn w:val="DefaultParagraphFont"/>
    <w:link w:val="Footer"/>
    <w:uiPriority w:val="99"/>
    <w:rsid w:val="00935C20"/>
  </w:style>
  <w:style w:type="character" w:customStyle="1" w:styleId="Heading1Char">
    <w:name w:val="Heading 1 Char"/>
    <w:basedOn w:val="DefaultParagraphFont"/>
    <w:link w:val="Heading1"/>
    <w:uiPriority w:val="1"/>
    <w:rsid w:val="00C67128"/>
    <w:rPr>
      <w:rFonts w:ascii="Arial" w:eastAsia="Arial" w:hAnsi="Arial" w:cs="Arial"/>
      <w:b/>
      <w:bCs/>
    </w:rPr>
  </w:style>
  <w:style w:type="paragraph" w:styleId="ListParagraph">
    <w:name w:val="List Paragraph"/>
    <w:basedOn w:val="Normal"/>
    <w:uiPriority w:val="1"/>
    <w:qFormat/>
    <w:rsid w:val="003966FD"/>
    <w:pPr>
      <w:ind w:left="720"/>
      <w:contextualSpacing/>
    </w:pPr>
  </w:style>
  <w:style w:type="character" w:styleId="Hyperlink">
    <w:name w:val="Hyperlink"/>
    <w:basedOn w:val="DefaultParagraphFont"/>
    <w:uiPriority w:val="99"/>
    <w:unhideWhenUsed/>
    <w:rsid w:val="00F07DC4"/>
    <w:rPr>
      <w:color w:val="0563C1" w:themeColor="hyperlink"/>
      <w:u w:val="single"/>
    </w:rPr>
  </w:style>
  <w:style w:type="character" w:customStyle="1" w:styleId="UnresolvedMention1">
    <w:name w:val="Unresolved Mention1"/>
    <w:basedOn w:val="DefaultParagraphFont"/>
    <w:uiPriority w:val="99"/>
    <w:semiHidden/>
    <w:unhideWhenUsed/>
    <w:rsid w:val="00F07DC4"/>
    <w:rPr>
      <w:color w:val="605E5C"/>
      <w:shd w:val="clear" w:color="auto" w:fill="E1DFDD"/>
    </w:rPr>
  </w:style>
  <w:style w:type="character" w:styleId="FollowedHyperlink">
    <w:name w:val="FollowedHyperlink"/>
    <w:basedOn w:val="DefaultParagraphFont"/>
    <w:uiPriority w:val="99"/>
    <w:semiHidden/>
    <w:unhideWhenUsed/>
    <w:rsid w:val="00196B6D"/>
    <w:rPr>
      <w:color w:val="954F72" w:themeColor="followedHyperlink"/>
      <w:u w:val="single"/>
    </w:rPr>
  </w:style>
  <w:style w:type="character" w:styleId="CommentReference">
    <w:name w:val="annotation reference"/>
    <w:basedOn w:val="DefaultParagraphFont"/>
    <w:uiPriority w:val="99"/>
    <w:semiHidden/>
    <w:unhideWhenUsed/>
    <w:rsid w:val="004625E0"/>
    <w:rPr>
      <w:sz w:val="16"/>
      <w:szCs w:val="16"/>
    </w:rPr>
  </w:style>
  <w:style w:type="paragraph" w:styleId="CommentText">
    <w:name w:val="annotation text"/>
    <w:basedOn w:val="Normal"/>
    <w:link w:val="CommentTextChar"/>
    <w:uiPriority w:val="99"/>
    <w:semiHidden/>
    <w:unhideWhenUsed/>
    <w:rsid w:val="004625E0"/>
    <w:rPr>
      <w:sz w:val="20"/>
      <w:szCs w:val="20"/>
    </w:rPr>
  </w:style>
  <w:style w:type="character" w:customStyle="1" w:styleId="CommentTextChar">
    <w:name w:val="Comment Text Char"/>
    <w:basedOn w:val="DefaultParagraphFont"/>
    <w:link w:val="CommentText"/>
    <w:uiPriority w:val="99"/>
    <w:semiHidden/>
    <w:rsid w:val="004625E0"/>
    <w:rPr>
      <w:sz w:val="20"/>
      <w:szCs w:val="20"/>
    </w:rPr>
  </w:style>
  <w:style w:type="paragraph" w:styleId="CommentSubject">
    <w:name w:val="annotation subject"/>
    <w:basedOn w:val="CommentText"/>
    <w:next w:val="CommentText"/>
    <w:link w:val="CommentSubjectChar"/>
    <w:uiPriority w:val="99"/>
    <w:semiHidden/>
    <w:unhideWhenUsed/>
    <w:rsid w:val="004625E0"/>
    <w:rPr>
      <w:b/>
      <w:bCs/>
    </w:rPr>
  </w:style>
  <w:style w:type="character" w:customStyle="1" w:styleId="CommentSubjectChar">
    <w:name w:val="Comment Subject Char"/>
    <w:basedOn w:val="CommentTextChar"/>
    <w:link w:val="CommentSubject"/>
    <w:uiPriority w:val="99"/>
    <w:semiHidden/>
    <w:rsid w:val="004625E0"/>
    <w:rPr>
      <w:b/>
      <w:bCs/>
      <w:sz w:val="20"/>
      <w:szCs w:val="20"/>
    </w:rPr>
  </w:style>
  <w:style w:type="paragraph" w:styleId="BalloonText">
    <w:name w:val="Balloon Text"/>
    <w:basedOn w:val="Normal"/>
    <w:link w:val="BalloonTextChar"/>
    <w:uiPriority w:val="99"/>
    <w:semiHidden/>
    <w:unhideWhenUsed/>
    <w:rsid w:val="00BC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7C3F06CF4BB4D9D4AA161AC3C5FE8" ma:contentTypeVersion="14" ma:contentTypeDescription="Create a new document." ma:contentTypeScope="" ma:versionID="850f156750596a66bd259d265eca7e12">
  <xsd:schema xmlns:xsd="http://www.w3.org/2001/XMLSchema" xmlns:xs="http://www.w3.org/2001/XMLSchema" xmlns:p="http://schemas.microsoft.com/office/2006/metadata/properties" xmlns:ns3="0735b30e-5f99-49cd-8983-96b9cfd1ef53" xmlns:ns4="07401909-0227-440d-8aa7-ff9781fded99" targetNamespace="http://schemas.microsoft.com/office/2006/metadata/properties" ma:root="true" ma:fieldsID="a92e2f1ec97eea9baf0a8e4083105bc4" ns3:_="" ns4:_="">
    <xsd:import namespace="0735b30e-5f99-49cd-8983-96b9cfd1ef53"/>
    <xsd:import namespace="07401909-0227-440d-8aa7-ff9781fde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5b30e-5f99-49cd-8983-96b9cfd1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01909-0227-440d-8aa7-ff9781fded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608B-DB83-43FC-82F5-478E1656D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5b30e-5f99-49cd-8983-96b9cfd1ef53"/>
    <ds:schemaRef ds:uri="07401909-0227-440d-8aa7-ff9781fde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F9ABD-2CFD-4C21-AADD-D7E58E78503E}">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07401909-0227-440d-8aa7-ff9781fded99"/>
    <ds:schemaRef ds:uri="0735b30e-5f99-49cd-8983-96b9cfd1ef53"/>
  </ds:schemaRefs>
</ds:datastoreItem>
</file>

<file path=customXml/itemProps3.xml><?xml version="1.0" encoding="utf-8"?>
<ds:datastoreItem xmlns:ds="http://schemas.openxmlformats.org/officeDocument/2006/customXml" ds:itemID="{80A20C3C-DF06-43B6-B204-D6C93A2624E5}">
  <ds:schemaRefs>
    <ds:schemaRef ds:uri="http://schemas.microsoft.com/sharepoint/v3/contenttype/forms"/>
  </ds:schemaRefs>
</ds:datastoreItem>
</file>

<file path=customXml/itemProps4.xml><?xml version="1.0" encoding="utf-8"?>
<ds:datastoreItem xmlns:ds="http://schemas.openxmlformats.org/officeDocument/2006/customXml" ds:itemID="{D26C7587-D45E-4CBF-8644-0F06196B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Scherer</dc:creator>
  <cp:keywords/>
  <dc:description/>
  <cp:lastModifiedBy>Ashley Webb</cp:lastModifiedBy>
  <cp:revision>4</cp:revision>
  <dcterms:created xsi:type="dcterms:W3CDTF">2021-11-01T14:26:00Z</dcterms:created>
  <dcterms:modified xsi:type="dcterms:W3CDTF">2021-11-02T16:59:00Z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0x010100A497C3F06CF4BB4D9D4AA161AC3C5FE8</vt:lpwstr>
  </property>
</Properties>
</file>